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CA" w:rsidRDefault="00DE7367" w:rsidP="00223ACA">
      <w:pPr>
        <w:jc w:val="center"/>
        <w:rPr>
          <w:lang w:val="en-GB"/>
        </w:rPr>
      </w:pPr>
      <w:r>
        <w:rPr>
          <w:noProof/>
          <w:lang w:eastAsia="it-IT"/>
        </w:rPr>
        <w:drawing>
          <wp:inline distT="0" distB="0" distL="0" distR="0">
            <wp:extent cx="685800" cy="647700"/>
            <wp:effectExtent l="19050" t="0" r="0" b="0"/>
            <wp:docPr id="1" name="Immagine 1"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logo_2c"/>
                    <pic:cNvPicPr>
                      <a:picLocks noChangeAspect="1" noChangeArrowheads="1"/>
                    </pic:cNvPicPr>
                  </pic:nvPicPr>
                  <pic:blipFill>
                    <a:blip r:embed="rId6" cstate="print"/>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223ACA" w:rsidRPr="00882B63" w:rsidRDefault="00223ACA" w:rsidP="007646D7">
      <w:pPr>
        <w:spacing w:after="0" w:line="240" w:lineRule="auto"/>
        <w:jc w:val="center"/>
        <w:rPr>
          <w:rFonts w:ascii="Book Antiqua" w:hAnsi="Book Antiqua"/>
          <w:b/>
          <w:bCs/>
          <w:color w:val="000080"/>
          <w:sz w:val="28"/>
          <w:szCs w:val="28"/>
          <w:lang w:val="en-US"/>
        </w:rPr>
      </w:pPr>
      <w:r w:rsidRPr="007646D7">
        <w:rPr>
          <w:lang w:val="en-GB"/>
        </w:rPr>
        <w:t xml:space="preserve">      </w:t>
      </w:r>
      <w:r w:rsidRPr="00882B63">
        <w:rPr>
          <w:rFonts w:ascii="Book Antiqua" w:hAnsi="Book Antiqua"/>
          <w:b/>
          <w:bCs/>
          <w:color w:val="000080"/>
          <w:sz w:val="28"/>
          <w:szCs w:val="28"/>
          <w:lang w:val="en-US"/>
        </w:rPr>
        <w:t>The International Association of Lions Clubs</w:t>
      </w:r>
    </w:p>
    <w:p w:rsidR="00350A18" w:rsidRDefault="00223ACA" w:rsidP="00172D85">
      <w:pPr>
        <w:pStyle w:val="Titolo2"/>
        <w:rPr>
          <w:rFonts w:ascii="Book Antiqua" w:hAnsi="Book Antiqua"/>
          <w:sz w:val="22"/>
          <w:szCs w:val="22"/>
          <w:lang w:val="it-IT"/>
        </w:rPr>
      </w:pPr>
      <w:r w:rsidRPr="00172D85">
        <w:rPr>
          <w:rFonts w:ascii="Book Antiqua" w:hAnsi="Book Antiqua"/>
          <w:sz w:val="22"/>
          <w:szCs w:val="22"/>
          <w:lang w:val="it-IT"/>
        </w:rPr>
        <w:t>D</w:t>
      </w:r>
      <w:r w:rsidR="00882B63" w:rsidRPr="00172D85">
        <w:rPr>
          <w:rFonts w:ascii="Book Antiqua" w:hAnsi="Book Antiqua"/>
          <w:sz w:val="22"/>
          <w:szCs w:val="22"/>
          <w:lang w:val="it-IT"/>
        </w:rPr>
        <w:t>istretto</w:t>
      </w:r>
      <w:r w:rsidRPr="00172D85">
        <w:rPr>
          <w:rFonts w:ascii="Book Antiqua" w:hAnsi="Book Antiqua"/>
          <w:sz w:val="22"/>
          <w:szCs w:val="22"/>
          <w:lang w:val="it-IT"/>
        </w:rPr>
        <w:t xml:space="preserve"> 108Yb  Sicilia</w:t>
      </w:r>
      <w:r w:rsidR="007646D7" w:rsidRPr="00172D85">
        <w:rPr>
          <w:rFonts w:ascii="Book Antiqua" w:hAnsi="Book Antiqua"/>
          <w:sz w:val="22"/>
          <w:szCs w:val="22"/>
          <w:lang w:val="it-IT"/>
        </w:rPr>
        <w:t xml:space="preserve"> - </w:t>
      </w:r>
      <w:r w:rsidRPr="00172D85">
        <w:rPr>
          <w:rFonts w:ascii="Book Antiqua" w:hAnsi="Book Antiqua"/>
          <w:sz w:val="22"/>
          <w:szCs w:val="22"/>
          <w:lang w:val="it-IT"/>
        </w:rPr>
        <w:t>Anno Sociale 201</w:t>
      </w:r>
      <w:r w:rsidR="00324209">
        <w:rPr>
          <w:rFonts w:ascii="Book Antiqua" w:hAnsi="Book Antiqua"/>
          <w:sz w:val="22"/>
          <w:szCs w:val="22"/>
          <w:lang w:val="it-IT"/>
        </w:rPr>
        <w:t>5</w:t>
      </w:r>
      <w:r w:rsidRPr="00172D85">
        <w:rPr>
          <w:rFonts w:ascii="Book Antiqua" w:hAnsi="Book Antiqua"/>
          <w:sz w:val="22"/>
          <w:szCs w:val="22"/>
          <w:lang w:val="it-IT"/>
        </w:rPr>
        <w:t>/201</w:t>
      </w:r>
      <w:r w:rsidR="00324209">
        <w:rPr>
          <w:rFonts w:ascii="Book Antiqua" w:hAnsi="Book Antiqua"/>
          <w:sz w:val="22"/>
          <w:szCs w:val="22"/>
          <w:lang w:val="it-IT"/>
        </w:rPr>
        <w:t>6</w:t>
      </w:r>
      <w:r w:rsidR="00172D85" w:rsidRPr="00172D85">
        <w:rPr>
          <w:rFonts w:ascii="Book Antiqua" w:hAnsi="Book Antiqua"/>
          <w:sz w:val="22"/>
          <w:szCs w:val="22"/>
          <w:lang w:val="it-IT"/>
        </w:rPr>
        <w:t xml:space="preserve"> </w:t>
      </w:r>
      <w:bookmarkStart w:id="0" w:name="_GoBack"/>
      <w:bookmarkEnd w:id="0"/>
      <w:r w:rsidR="00172D85" w:rsidRPr="00172D85">
        <w:rPr>
          <w:rFonts w:ascii="Book Antiqua" w:hAnsi="Book Antiqua"/>
          <w:sz w:val="22"/>
          <w:szCs w:val="22"/>
          <w:lang w:val="it-IT"/>
        </w:rPr>
        <w:t xml:space="preserve"> </w:t>
      </w:r>
    </w:p>
    <w:p w:rsidR="00223ACA" w:rsidRPr="00E4119C" w:rsidRDefault="00223ACA" w:rsidP="00172D85">
      <w:pPr>
        <w:pStyle w:val="Titolo2"/>
        <w:rPr>
          <w:rFonts w:ascii="Book Antiqua" w:hAnsi="Book Antiqua"/>
          <w:bCs/>
          <w:sz w:val="22"/>
          <w:szCs w:val="22"/>
          <w:lang w:val="it-IT"/>
        </w:rPr>
      </w:pPr>
      <w:r w:rsidRPr="00172D85">
        <w:rPr>
          <w:rFonts w:ascii="Book Antiqua" w:hAnsi="Book Antiqua"/>
          <w:bCs/>
          <w:sz w:val="22"/>
          <w:szCs w:val="22"/>
          <w:lang w:val="it-IT"/>
        </w:rPr>
        <w:t xml:space="preserve">Governatore </w:t>
      </w:r>
      <w:r w:rsidR="00324209">
        <w:rPr>
          <w:rFonts w:ascii="Book Antiqua" w:hAnsi="Book Antiqua"/>
          <w:bCs/>
          <w:sz w:val="22"/>
          <w:szCs w:val="22"/>
          <w:lang w:val="it-IT"/>
        </w:rPr>
        <w:t>Dott. Francesco Freni Terranova</w:t>
      </w:r>
    </w:p>
    <w:p w:rsidR="003D5A3C" w:rsidRPr="003D5A3C" w:rsidRDefault="003D5A3C" w:rsidP="00350A18">
      <w:pPr>
        <w:spacing w:after="0"/>
        <w:rPr>
          <w:color w:val="000080"/>
          <w:lang w:eastAsia="it-IT"/>
        </w:rPr>
      </w:pPr>
      <w:r w:rsidRPr="003D5A3C">
        <w:rPr>
          <w:color w:val="000080"/>
          <w:lang w:eastAsia="it-IT"/>
        </w:rPr>
        <w:t xml:space="preserve">                                                           </w:t>
      </w:r>
      <w:r w:rsidR="00E4119C">
        <w:rPr>
          <w:color w:val="000080"/>
          <w:lang w:eastAsia="it-IT"/>
        </w:rPr>
        <w:t xml:space="preserve">          </w:t>
      </w:r>
      <w:r w:rsidRPr="003D5A3C">
        <w:rPr>
          <w:color w:val="000080"/>
          <w:lang w:eastAsia="it-IT"/>
        </w:rPr>
        <w:t>“</w:t>
      </w:r>
      <w:r w:rsidR="00E4119C">
        <w:rPr>
          <w:color w:val="000080"/>
          <w:lang w:eastAsia="it-IT"/>
        </w:rPr>
        <w:t>Se</w:t>
      </w:r>
      <w:r w:rsidR="0012393B">
        <w:rPr>
          <w:color w:val="000080"/>
          <w:lang w:eastAsia="it-IT"/>
        </w:rPr>
        <w:t>mplicità, coraggio e concretezza</w:t>
      </w:r>
      <w:r w:rsidRPr="003D5A3C">
        <w:rPr>
          <w:color w:val="000080"/>
          <w:lang w:eastAsia="it-IT"/>
        </w:rPr>
        <w:t>”</w:t>
      </w:r>
    </w:p>
    <w:p w:rsidR="00223ACA" w:rsidRPr="00882B63" w:rsidRDefault="00223ACA" w:rsidP="00350A18">
      <w:pPr>
        <w:spacing w:after="0" w:line="240" w:lineRule="auto"/>
        <w:jc w:val="center"/>
        <w:rPr>
          <w:rFonts w:ascii="Book Antiqua" w:hAnsi="Book Antiqua"/>
          <w:color w:val="000080"/>
          <w:sz w:val="26"/>
          <w:szCs w:val="26"/>
        </w:rPr>
      </w:pPr>
      <w:r w:rsidRPr="00882B63">
        <w:rPr>
          <w:rFonts w:ascii="Book Antiqua" w:hAnsi="Book Antiqua"/>
          <w:b/>
          <w:bCs/>
          <w:color w:val="000080"/>
          <w:sz w:val="26"/>
          <w:szCs w:val="26"/>
        </w:rPr>
        <w:t>Lions Club Capo d’Orlando</w:t>
      </w:r>
    </w:p>
    <w:p w:rsidR="00223ACA" w:rsidRDefault="00223ACA" w:rsidP="00350A18">
      <w:pPr>
        <w:spacing w:after="0" w:line="240" w:lineRule="auto"/>
        <w:jc w:val="center"/>
        <w:rPr>
          <w:rFonts w:ascii="Book Antiqua" w:hAnsi="Book Antiqua"/>
          <w:b/>
          <w:i/>
          <w:color w:val="000080"/>
          <w:sz w:val="26"/>
          <w:szCs w:val="26"/>
        </w:rPr>
      </w:pPr>
      <w:r w:rsidRPr="00882B63">
        <w:rPr>
          <w:rFonts w:ascii="Book Antiqua" w:hAnsi="Book Antiqua"/>
          <w:b/>
          <w:i/>
          <w:color w:val="000080"/>
          <w:sz w:val="26"/>
          <w:szCs w:val="26"/>
        </w:rPr>
        <w:t xml:space="preserve">Presidente </w:t>
      </w:r>
      <w:r w:rsidR="001805D6">
        <w:rPr>
          <w:rFonts w:ascii="Book Antiqua" w:hAnsi="Book Antiqua"/>
          <w:b/>
          <w:i/>
          <w:color w:val="000080"/>
          <w:sz w:val="26"/>
          <w:szCs w:val="26"/>
        </w:rPr>
        <w:t>Dott</w:t>
      </w:r>
      <w:r w:rsidRPr="00882B63">
        <w:rPr>
          <w:rFonts w:ascii="Book Antiqua" w:hAnsi="Book Antiqua"/>
          <w:b/>
          <w:i/>
          <w:color w:val="000080"/>
          <w:sz w:val="26"/>
          <w:szCs w:val="26"/>
        </w:rPr>
        <w:t xml:space="preserve">. </w:t>
      </w:r>
      <w:r w:rsidR="00324209">
        <w:rPr>
          <w:rFonts w:ascii="Book Antiqua" w:hAnsi="Book Antiqua"/>
          <w:b/>
          <w:i/>
          <w:color w:val="000080"/>
          <w:sz w:val="26"/>
          <w:szCs w:val="26"/>
        </w:rPr>
        <w:t>Gaetano Maurizio Rifici</w:t>
      </w:r>
    </w:p>
    <w:p w:rsidR="00350A18" w:rsidRPr="00882B63" w:rsidRDefault="00350A18" w:rsidP="00350A18">
      <w:pPr>
        <w:spacing w:after="0" w:line="240" w:lineRule="auto"/>
        <w:jc w:val="center"/>
        <w:rPr>
          <w:rFonts w:ascii="Book Antiqua" w:hAnsi="Book Antiqua"/>
          <w:b/>
          <w:i/>
          <w:color w:val="000080"/>
          <w:sz w:val="26"/>
          <w:szCs w:val="26"/>
        </w:rPr>
      </w:pPr>
    </w:p>
    <w:p w:rsidR="00223ACA" w:rsidRDefault="00223ACA" w:rsidP="00350A18">
      <w:pPr>
        <w:spacing w:after="0"/>
        <w:rPr>
          <w:color w:val="0000FF"/>
        </w:rPr>
      </w:pPr>
      <w:r>
        <w:rPr>
          <w:color w:val="0000FF"/>
        </w:rPr>
        <w:t xml:space="preserve">                                                                                                                   </w:t>
      </w:r>
    </w:p>
    <w:p w:rsidR="00223ACA" w:rsidRPr="007646D7" w:rsidRDefault="00223ACA" w:rsidP="00350A18">
      <w:pPr>
        <w:spacing w:after="0" w:line="240" w:lineRule="auto"/>
        <w:rPr>
          <w:rFonts w:ascii="Book Antiqua" w:hAnsi="Book Antiqua"/>
          <w:color w:val="0000FF"/>
          <w:sz w:val="24"/>
          <w:szCs w:val="24"/>
        </w:rPr>
      </w:pPr>
      <w:r w:rsidRPr="007646D7">
        <w:rPr>
          <w:rFonts w:ascii="Book Antiqua" w:hAnsi="Book Antiqua"/>
          <w:color w:val="0000FF"/>
          <w:sz w:val="24"/>
          <w:szCs w:val="24"/>
        </w:rPr>
        <w:t xml:space="preserve">           </w:t>
      </w:r>
      <w:r w:rsidRPr="007646D7">
        <w:rPr>
          <w:rFonts w:ascii="Book Antiqua" w:hAnsi="Book Antiqua"/>
          <w:i/>
          <w:color w:val="000080"/>
          <w:sz w:val="24"/>
          <w:szCs w:val="24"/>
        </w:rPr>
        <w:t xml:space="preserve">                                                                                               </w:t>
      </w:r>
    </w:p>
    <w:p w:rsidR="00552BAD" w:rsidRDefault="00223ACA" w:rsidP="00350A18">
      <w:pPr>
        <w:spacing w:line="240" w:lineRule="auto"/>
        <w:rPr>
          <w:rFonts w:ascii="Book Antiqua" w:hAnsi="Book Antiqua"/>
          <w:b/>
          <w:sz w:val="24"/>
          <w:szCs w:val="24"/>
        </w:rPr>
      </w:pPr>
      <w:r w:rsidRPr="00172D85">
        <w:rPr>
          <w:rFonts w:ascii="Book Antiqua" w:hAnsi="Book Antiqua"/>
          <w:b/>
          <w:sz w:val="24"/>
          <w:szCs w:val="24"/>
        </w:rPr>
        <w:t xml:space="preserve">                   </w:t>
      </w:r>
      <w:r w:rsidR="001805D6">
        <w:rPr>
          <w:rFonts w:ascii="Book Antiqua" w:hAnsi="Book Antiqua"/>
          <w:b/>
          <w:sz w:val="24"/>
          <w:szCs w:val="24"/>
        </w:rPr>
        <w:t xml:space="preserve">        </w:t>
      </w:r>
    </w:p>
    <w:p w:rsidR="00201B87" w:rsidRPr="002837DC" w:rsidRDefault="00201B87" w:rsidP="00201B87">
      <w:pPr>
        <w:jc w:val="center"/>
        <w:rPr>
          <w:rFonts w:ascii="Arial" w:hAnsi="Arial" w:cs="Arial"/>
          <w:i/>
          <w:sz w:val="36"/>
          <w:szCs w:val="36"/>
        </w:rPr>
      </w:pPr>
      <w:r w:rsidRPr="002837DC">
        <w:rPr>
          <w:rFonts w:ascii="Arial" w:hAnsi="Arial" w:cs="Arial"/>
          <w:i/>
          <w:sz w:val="36"/>
          <w:szCs w:val="36"/>
        </w:rPr>
        <w:t xml:space="preserve">Programma </w:t>
      </w:r>
      <w:r>
        <w:rPr>
          <w:rFonts w:ascii="Arial" w:hAnsi="Arial" w:cs="Arial"/>
          <w:i/>
          <w:sz w:val="36"/>
          <w:szCs w:val="36"/>
        </w:rPr>
        <w:t>Rappresentazioni Classiche Siracusa</w:t>
      </w:r>
    </w:p>
    <w:p w:rsidR="00201B87" w:rsidRPr="002D772C" w:rsidRDefault="004E210E" w:rsidP="00201B87">
      <w:pPr>
        <w:jc w:val="center"/>
        <w:rPr>
          <w:rFonts w:ascii="Arial" w:hAnsi="Arial" w:cs="Arial"/>
          <w:i/>
          <w:sz w:val="32"/>
          <w:szCs w:val="32"/>
        </w:rPr>
      </w:pPr>
      <w:r>
        <w:rPr>
          <w:rFonts w:ascii="Arial" w:hAnsi="Arial" w:cs="Arial"/>
          <w:i/>
          <w:sz w:val="32"/>
          <w:szCs w:val="32"/>
        </w:rPr>
        <w:t>4</w:t>
      </w:r>
      <w:r w:rsidR="00201B87">
        <w:rPr>
          <w:rFonts w:ascii="Arial" w:hAnsi="Arial" w:cs="Arial"/>
          <w:i/>
          <w:sz w:val="32"/>
          <w:szCs w:val="32"/>
        </w:rPr>
        <w:t>/</w:t>
      </w:r>
      <w:r>
        <w:rPr>
          <w:rFonts w:ascii="Arial" w:hAnsi="Arial" w:cs="Arial"/>
          <w:i/>
          <w:sz w:val="32"/>
          <w:szCs w:val="32"/>
        </w:rPr>
        <w:t>5</w:t>
      </w:r>
      <w:r w:rsidR="00201B87">
        <w:rPr>
          <w:rFonts w:ascii="Arial" w:hAnsi="Arial" w:cs="Arial"/>
          <w:i/>
          <w:sz w:val="32"/>
          <w:szCs w:val="32"/>
        </w:rPr>
        <w:t xml:space="preserve"> Giugno 201</w:t>
      </w:r>
      <w:r>
        <w:rPr>
          <w:rFonts w:ascii="Arial" w:hAnsi="Arial" w:cs="Arial"/>
          <w:i/>
          <w:sz w:val="32"/>
          <w:szCs w:val="32"/>
        </w:rPr>
        <w:t>6</w:t>
      </w:r>
      <w:r w:rsidR="00201B87" w:rsidRPr="002D772C">
        <w:rPr>
          <w:rFonts w:ascii="Arial" w:hAnsi="Arial" w:cs="Arial"/>
          <w:i/>
          <w:sz w:val="32"/>
          <w:szCs w:val="32"/>
        </w:rPr>
        <w:t xml:space="preserve"> </w:t>
      </w:r>
    </w:p>
    <w:p w:rsidR="00201B87" w:rsidRPr="002D772C" w:rsidRDefault="00201B87" w:rsidP="00201B87">
      <w:pPr>
        <w:jc w:val="center"/>
        <w:rPr>
          <w:rFonts w:ascii="Arial" w:hAnsi="Arial" w:cs="Arial"/>
          <w:i/>
          <w:sz w:val="32"/>
          <w:szCs w:val="32"/>
        </w:rPr>
      </w:pPr>
    </w:p>
    <w:p w:rsidR="00201B87" w:rsidRDefault="00201B87" w:rsidP="00201B87">
      <w:pPr>
        <w:jc w:val="both"/>
        <w:rPr>
          <w:rFonts w:ascii="Arial" w:hAnsi="Arial" w:cs="Arial"/>
          <w:i/>
          <w:sz w:val="28"/>
          <w:szCs w:val="28"/>
          <w:u w:val="single"/>
        </w:rPr>
      </w:pPr>
      <w:r w:rsidRPr="002D772C">
        <w:rPr>
          <w:rFonts w:ascii="Arial" w:hAnsi="Arial" w:cs="Arial"/>
          <w:i/>
          <w:sz w:val="28"/>
          <w:szCs w:val="28"/>
          <w:u w:val="single"/>
        </w:rPr>
        <w:t>1° giorno – Capo D’</w:t>
      </w:r>
      <w:r>
        <w:rPr>
          <w:rFonts w:ascii="Arial" w:hAnsi="Arial" w:cs="Arial"/>
          <w:i/>
          <w:sz w:val="28"/>
          <w:szCs w:val="28"/>
          <w:u w:val="single"/>
        </w:rPr>
        <w:t>O</w:t>
      </w:r>
      <w:r w:rsidRPr="002D772C">
        <w:rPr>
          <w:rFonts w:ascii="Arial" w:hAnsi="Arial" w:cs="Arial"/>
          <w:i/>
          <w:sz w:val="28"/>
          <w:szCs w:val="28"/>
          <w:u w:val="single"/>
        </w:rPr>
        <w:t>rlando/</w:t>
      </w:r>
      <w:r>
        <w:rPr>
          <w:rFonts w:ascii="Arial" w:hAnsi="Arial" w:cs="Arial"/>
          <w:i/>
          <w:sz w:val="28"/>
          <w:szCs w:val="28"/>
          <w:u w:val="single"/>
        </w:rPr>
        <w:t>Siracusa</w:t>
      </w:r>
    </w:p>
    <w:p w:rsidR="00201B87" w:rsidRPr="00B118E9" w:rsidRDefault="00201B87" w:rsidP="00201B87">
      <w:pPr>
        <w:jc w:val="both"/>
        <w:rPr>
          <w:rFonts w:ascii="Arial" w:hAnsi="Arial" w:cs="Arial"/>
          <w:i/>
        </w:rPr>
      </w:pPr>
      <w:r w:rsidRPr="00B118E9">
        <w:rPr>
          <w:rFonts w:ascii="Arial" w:hAnsi="Arial" w:cs="Arial"/>
          <w:i/>
        </w:rPr>
        <w:t xml:space="preserve">H </w:t>
      </w:r>
      <w:r>
        <w:rPr>
          <w:rFonts w:ascii="Arial" w:hAnsi="Arial" w:cs="Arial"/>
          <w:i/>
        </w:rPr>
        <w:t xml:space="preserve"> 14.00 -  Partenza da Capo D’Orlando.</w:t>
      </w:r>
    </w:p>
    <w:p w:rsidR="00201B87" w:rsidRPr="002D772C" w:rsidRDefault="00201B87" w:rsidP="00201B87">
      <w:pPr>
        <w:jc w:val="both"/>
        <w:rPr>
          <w:rFonts w:ascii="Arial" w:hAnsi="Arial" w:cs="Arial"/>
          <w:i/>
        </w:rPr>
      </w:pPr>
      <w:r w:rsidRPr="002D772C">
        <w:rPr>
          <w:rFonts w:ascii="Arial" w:hAnsi="Arial" w:cs="Arial"/>
          <w:i/>
        </w:rPr>
        <w:t>H 1</w:t>
      </w:r>
      <w:r>
        <w:rPr>
          <w:rFonts w:ascii="Arial" w:hAnsi="Arial" w:cs="Arial"/>
          <w:i/>
        </w:rPr>
        <w:t>7.0</w:t>
      </w:r>
      <w:r w:rsidRPr="002D772C">
        <w:rPr>
          <w:rFonts w:ascii="Arial" w:hAnsi="Arial" w:cs="Arial"/>
          <w:i/>
        </w:rPr>
        <w:t xml:space="preserve">0 – Arrivo a </w:t>
      </w:r>
      <w:r>
        <w:rPr>
          <w:rFonts w:ascii="Arial" w:hAnsi="Arial" w:cs="Arial"/>
          <w:i/>
        </w:rPr>
        <w:t>Siracusa</w:t>
      </w:r>
      <w:r w:rsidRPr="002D772C">
        <w:rPr>
          <w:rFonts w:ascii="Arial" w:hAnsi="Arial" w:cs="Arial"/>
          <w:i/>
        </w:rPr>
        <w:t xml:space="preserve"> e sistemazione n</w:t>
      </w:r>
      <w:r>
        <w:rPr>
          <w:rFonts w:ascii="Arial" w:hAnsi="Arial" w:cs="Arial"/>
          <w:i/>
        </w:rPr>
        <w:t xml:space="preserve">elle camere riservate presso il </w:t>
      </w:r>
      <w:proofErr w:type="spellStart"/>
      <w:r>
        <w:rPr>
          <w:rFonts w:ascii="Arial" w:hAnsi="Arial" w:cs="Arial"/>
          <w:i/>
        </w:rPr>
        <w:t>Grand</w:t>
      </w:r>
      <w:proofErr w:type="spellEnd"/>
      <w:r>
        <w:rPr>
          <w:rFonts w:ascii="Arial" w:hAnsi="Arial" w:cs="Arial"/>
          <w:i/>
        </w:rPr>
        <w:t xml:space="preserve"> Hotel Villa Politi </w:t>
      </w:r>
      <w:r w:rsidRPr="002D772C">
        <w:rPr>
          <w:rFonts w:ascii="Arial" w:hAnsi="Arial" w:cs="Arial"/>
          <w:i/>
        </w:rPr>
        <w:t>***</w:t>
      </w:r>
      <w:r>
        <w:rPr>
          <w:rFonts w:ascii="Arial" w:hAnsi="Arial" w:cs="Arial"/>
          <w:i/>
        </w:rPr>
        <w:t>**</w:t>
      </w:r>
      <w:r w:rsidRPr="002D772C">
        <w:rPr>
          <w:rFonts w:ascii="Arial" w:hAnsi="Arial" w:cs="Arial"/>
          <w:i/>
        </w:rPr>
        <w:t>.</w:t>
      </w:r>
    </w:p>
    <w:p w:rsidR="00201B87" w:rsidRPr="002D772C" w:rsidRDefault="00201B87" w:rsidP="00201B87">
      <w:pPr>
        <w:jc w:val="both"/>
        <w:rPr>
          <w:rFonts w:ascii="Arial" w:hAnsi="Arial" w:cs="Arial"/>
          <w:i/>
        </w:rPr>
      </w:pPr>
      <w:r>
        <w:rPr>
          <w:rFonts w:ascii="Arial" w:hAnsi="Arial" w:cs="Arial"/>
          <w:i/>
        </w:rPr>
        <w:t>H</w:t>
      </w:r>
      <w:r w:rsidRPr="002D772C">
        <w:rPr>
          <w:rFonts w:ascii="Arial" w:hAnsi="Arial" w:cs="Arial"/>
          <w:i/>
        </w:rPr>
        <w:t xml:space="preserve"> </w:t>
      </w:r>
      <w:r>
        <w:rPr>
          <w:rFonts w:ascii="Arial" w:hAnsi="Arial" w:cs="Arial"/>
          <w:i/>
        </w:rPr>
        <w:t>19</w:t>
      </w:r>
      <w:r w:rsidRPr="002D772C">
        <w:rPr>
          <w:rFonts w:ascii="Arial" w:hAnsi="Arial" w:cs="Arial"/>
          <w:i/>
        </w:rPr>
        <w:t>.</w:t>
      </w:r>
      <w:r>
        <w:rPr>
          <w:rFonts w:ascii="Arial" w:hAnsi="Arial" w:cs="Arial"/>
          <w:i/>
        </w:rPr>
        <w:t>00</w:t>
      </w:r>
      <w:r w:rsidRPr="002D772C">
        <w:rPr>
          <w:rFonts w:ascii="Arial" w:hAnsi="Arial" w:cs="Arial"/>
          <w:i/>
        </w:rPr>
        <w:t xml:space="preserve"> – Inizio dell</w:t>
      </w:r>
      <w:r>
        <w:rPr>
          <w:rFonts w:ascii="Arial" w:hAnsi="Arial" w:cs="Arial"/>
          <w:i/>
        </w:rPr>
        <w:t>a rappresentazione ’</w:t>
      </w:r>
      <w:r w:rsidR="004E210E">
        <w:rPr>
          <w:rFonts w:ascii="Arial" w:hAnsi="Arial" w:cs="Arial"/>
          <w:i/>
        </w:rPr>
        <w:t>Elettra</w:t>
      </w:r>
      <w:r>
        <w:rPr>
          <w:rFonts w:ascii="Arial" w:hAnsi="Arial" w:cs="Arial"/>
          <w:i/>
        </w:rPr>
        <w:t>’</w:t>
      </w:r>
      <w:r w:rsidRPr="002D772C">
        <w:rPr>
          <w:rFonts w:ascii="Arial" w:hAnsi="Arial" w:cs="Arial"/>
          <w:i/>
        </w:rPr>
        <w:t xml:space="preserve"> di</w:t>
      </w:r>
      <w:r>
        <w:rPr>
          <w:rFonts w:ascii="Arial" w:hAnsi="Arial" w:cs="Arial"/>
          <w:i/>
        </w:rPr>
        <w:t xml:space="preserve"> S</w:t>
      </w:r>
      <w:r w:rsidR="004E210E">
        <w:rPr>
          <w:rFonts w:ascii="Arial" w:hAnsi="Arial" w:cs="Arial"/>
          <w:i/>
        </w:rPr>
        <w:t>ofocle</w:t>
      </w:r>
      <w:r w:rsidRPr="002D772C">
        <w:rPr>
          <w:rFonts w:ascii="Arial" w:hAnsi="Arial" w:cs="Arial"/>
          <w:i/>
        </w:rPr>
        <w:t>.</w:t>
      </w:r>
    </w:p>
    <w:p w:rsidR="00201B87" w:rsidRDefault="00201B87" w:rsidP="00201B87">
      <w:pPr>
        <w:jc w:val="both"/>
        <w:rPr>
          <w:rFonts w:ascii="Arial" w:hAnsi="Arial" w:cs="Arial"/>
          <w:i/>
        </w:rPr>
      </w:pPr>
      <w:r w:rsidRPr="002D772C">
        <w:rPr>
          <w:rFonts w:ascii="Arial" w:hAnsi="Arial" w:cs="Arial"/>
          <w:i/>
        </w:rPr>
        <w:t>H 2</w:t>
      </w:r>
      <w:r>
        <w:rPr>
          <w:rFonts w:ascii="Arial" w:hAnsi="Arial" w:cs="Arial"/>
          <w:i/>
        </w:rPr>
        <w:t>1</w:t>
      </w:r>
      <w:r w:rsidRPr="002D772C">
        <w:rPr>
          <w:rFonts w:ascii="Arial" w:hAnsi="Arial" w:cs="Arial"/>
          <w:i/>
        </w:rPr>
        <w:t>.</w:t>
      </w:r>
      <w:r>
        <w:rPr>
          <w:rFonts w:ascii="Arial" w:hAnsi="Arial" w:cs="Arial"/>
          <w:i/>
        </w:rPr>
        <w:t>30</w:t>
      </w:r>
      <w:r w:rsidRPr="002D772C">
        <w:rPr>
          <w:rFonts w:ascii="Arial" w:hAnsi="Arial" w:cs="Arial"/>
          <w:i/>
        </w:rPr>
        <w:t xml:space="preserve"> – Cena </w:t>
      </w:r>
      <w:r>
        <w:rPr>
          <w:rFonts w:ascii="Arial" w:hAnsi="Arial" w:cs="Arial"/>
          <w:i/>
        </w:rPr>
        <w:t>presso il ristorante L’Ancora ad Ortigia</w:t>
      </w:r>
    </w:p>
    <w:p w:rsidR="00201B87" w:rsidRPr="002D772C" w:rsidRDefault="00201B87" w:rsidP="00201B87">
      <w:pPr>
        <w:jc w:val="both"/>
        <w:rPr>
          <w:rFonts w:ascii="Arial" w:hAnsi="Arial" w:cs="Arial"/>
          <w:i/>
        </w:rPr>
      </w:pPr>
      <w:r w:rsidRPr="002D772C">
        <w:rPr>
          <w:rFonts w:ascii="Arial" w:hAnsi="Arial" w:cs="Arial"/>
          <w:i/>
        </w:rPr>
        <w:t xml:space="preserve">H </w:t>
      </w:r>
      <w:r>
        <w:rPr>
          <w:rFonts w:ascii="Arial" w:hAnsi="Arial" w:cs="Arial"/>
          <w:i/>
        </w:rPr>
        <w:t>23</w:t>
      </w:r>
      <w:r w:rsidRPr="002D772C">
        <w:rPr>
          <w:rFonts w:ascii="Arial" w:hAnsi="Arial" w:cs="Arial"/>
          <w:i/>
        </w:rPr>
        <w:t>.</w:t>
      </w:r>
      <w:r>
        <w:rPr>
          <w:rFonts w:ascii="Arial" w:hAnsi="Arial" w:cs="Arial"/>
          <w:i/>
        </w:rPr>
        <w:t>3</w:t>
      </w:r>
      <w:r w:rsidRPr="002D772C">
        <w:rPr>
          <w:rFonts w:ascii="Arial" w:hAnsi="Arial" w:cs="Arial"/>
          <w:i/>
        </w:rPr>
        <w:t>0 – Rientro in Hotel e pernottamento.</w:t>
      </w:r>
    </w:p>
    <w:p w:rsidR="00201B87" w:rsidRPr="002D772C" w:rsidRDefault="00201B87" w:rsidP="00201B87">
      <w:pPr>
        <w:jc w:val="both"/>
        <w:rPr>
          <w:rFonts w:ascii="Arial" w:hAnsi="Arial" w:cs="Arial"/>
          <w:i/>
        </w:rPr>
      </w:pPr>
    </w:p>
    <w:p w:rsidR="00201B87" w:rsidRPr="002D772C" w:rsidRDefault="00201B87" w:rsidP="00201B87">
      <w:pPr>
        <w:jc w:val="both"/>
        <w:rPr>
          <w:rFonts w:ascii="Arial" w:hAnsi="Arial" w:cs="Arial"/>
          <w:i/>
          <w:sz w:val="28"/>
          <w:szCs w:val="28"/>
          <w:u w:val="single"/>
        </w:rPr>
      </w:pPr>
      <w:r w:rsidRPr="002D772C">
        <w:rPr>
          <w:rFonts w:ascii="Arial" w:hAnsi="Arial" w:cs="Arial"/>
          <w:i/>
          <w:sz w:val="28"/>
          <w:szCs w:val="28"/>
          <w:u w:val="single"/>
        </w:rPr>
        <w:t xml:space="preserve">2° giorno – </w:t>
      </w:r>
      <w:r>
        <w:rPr>
          <w:rFonts w:ascii="Arial" w:hAnsi="Arial" w:cs="Arial"/>
          <w:i/>
          <w:sz w:val="28"/>
          <w:szCs w:val="28"/>
          <w:u w:val="single"/>
        </w:rPr>
        <w:t>Siracusa</w:t>
      </w:r>
      <w:r w:rsidRPr="002D772C">
        <w:rPr>
          <w:rFonts w:ascii="Arial" w:hAnsi="Arial" w:cs="Arial"/>
          <w:i/>
          <w:sz w:val="28"/>
          <w:szCs w:val="28"/>
          <w:u w:val="single"/>
        </w:rPr>
        <w:t>/</w:t>
      </w:r>
      <w:r w:rsidR="00B948D0">
        <w:rPr>
          <w:rFonts w:ascii="Arial" w:hAnsi="Arial" w:cs="Arial"/>
          <w:i/>
          <w:sz w:val="28"/>
          <w:szCs w:val="28"/>
          <w:u w:val="single"/>
        </w:rPr>
        <w:t>Castello Maniace</w:t>
      </w:r>
      <w:r>
        <w:rPr>
          <w:rFonts w:ascii="Arial" w:hAnsi="Arial" w:cs="Arial"/>
          <w:i/>
          <w:sz w:val="28"/>
          <w:szCs w:val="28"/>
          <w:u w:val="single"/>
        </w:rPr>
        <w:t>/Siracusa/</w:t>
      </w:r>
      <w:r w:rsidRPr="002D772C">
        <w:rPr>
          <w:rFonts w:ascii="Arial" w:hAnsi="Arial" w:cs="Arial"/>
          <w:i/>
          <w:sz w:val="28"/>
          <w:szCs w:val="28"/>
          <w:u w:val="single"/>
        </w:rPr>
        <w:t xml:space="preserve"> Capo </w:t>
      </w:r>
      <w:proofErr w:type="spellStart"/>
      <w:r w:rsidRPr="002D772C">
        <w:rPr>
          <w:rFonts w:ascii="Arial" w:hAnsi="Arial" w:cs="Arial"/>
          <w:i/>
          <w:sz w:val="28"/>
          <w:szCs w:val="28"/>
          <w:u w:val="single"/>
        </w:rPr>
        <w:t>D’orlando</w:t>
      </w:r>
      <w:proofErr w:type="spellEnd"/>
    </w:p>
    <w:p w:rsidR="00201B87" w:rsidRDefault="00201B87" w:rsidP="00201B87">
      <w:pPr>
        <w:jc w:val="both"/>
        <w:rPr>
          <w:rFonts w:ascii="Arial" w:hAnsi="Arial" w:cs="Arial"/>
          <w:i/>
        </w:rPr>
      </w:pPr>
      <w:r w:rsidRPr="002D772C">
        <w:rPr>
          <w:rFonts w:ascii="Arial" w:hAnsi="Arial" w:cs="Arial"/>
          <w:i/>
        </w:rPr>
        <w:t xml:space="preserve">H </w:t>
      </w:r>
      <w:r>
        <w:rPr>
          <w:rFonts w:ascii="Arial" w:hAnsi="Arial" w:cs="Arial"/>
          <w:i/>
        </w:rPr>
        <w:t xml:space="preserve"> </w:t>
      </w:r>
      <w:r w:rsidRPr="002D772C">
        <w:rPr>
          <w:rFonts w:ascii="Arial" w:hAnsi="Arial" w:cs="Arial"/>
          <w:i/>
        </w:rPr>
        <w:t>0</w:t>
      </w:r>
      <w:r>
        <w:rPr>
          <w:rFonts w:ascii="Arial" w:hAnsi="Arial" w:cs="Arial"/>
          <w:i/>
        </w:rPr>
        <w:t>9</w:t>
      </w:r>
      <w:r w:rsidRPr="002D772C">
        <w:rPr>
          <w:rFonts w:ascii="Arial" w:hAnsi="Arial" w:cs="Arial"/>
          <w:i/>
        </w:rPr>
        <w:t>.</w:t>
      </w:r>
      <w:r>
        <w:rPr>
          <w:rFonts w:ascii="Arial" w:hAnsi="Arial" w:cs="Arial"/>
          <w:i/>
        </w:rPr>
        <w:t>00</w:t>
      </w:r>
      <w:r w:rsidRPr="002D772C">
        <w:rPr>
          <w:rFonts w:ascii="Arial" w:hAnsi="Arial" w:cs="Arial"/>
          <w:i/>
        </w:rPr>
        <w:t xml:space="preserve"> –</w:t>
      </w:r>
      <w:r>
        <w:rPr>
          <w:rFonts w:ascii="Arial" w:hAnsi="Arial" w:cs="Arial"/>
          <w:i/>
        </w:rPr>
        <w:t xml:space="preserve"> </w:t>
      </w:r>
      <w:r w:rsidRPr="002D772C">
        <w:rPr>
          <w:rFonts w:ascii="Arial" w:hAnsi="Arial" w:cs="Arial"/>
          <w:i/>
        </w:rPr>
        <w:t xml:space="preserve"> Colazione in hotel.</w:t>
      </w:r>
    </w:p>
    <w:p w:rsidR="00201B87" w:rsidRDefault="00201B87" w:rsidP="00201B87">
      <w:pPr>
        <w:jc w:val="both"/>
        <w:rPr>
          <w:rFonts w:ascii="Arial" w:hAnsi="Arial" w:cs="Arial"/>
          <w:i/>
        </w:rPr>
      </w:pPr>
      <w:r w:rsidRPr="002D772C">
        <w:rPr>
          <w:rFonts w:ascii="Arial" w:hAnsi="Arial" w:cs="Arial"/>
          <w:i/>
        </w:rPr>
        <w:t xml:space="preserve">H </w:t>
      </w:r>
      <w:r>
        <w:rPr>
          <w:rFonts w:ascii="Arial" w:hAnsi="Arial" w:cs="Arial"/>
          <w:i/>
        </w:rPr>
        <w:t xml:space="preserve"> </w:t>
      </w:r>
      <w:r w:rsidRPr="002D772C">
        <w:rPr>
          <w:rFonts w:ascii="Arial" w:hAnsi="Arial" w:cs="Arial"/>
          <w:i/>
        </w:rPr>
        <w:t>0</w:t>
      </w:r>
      <w:r>
        <w:rPr>
          <w:rFonts w:ascii="Arial" w:hAnsi="Arial" w:cs="Arial"/>
          <w:i/>
        </w:rPr>
        <w:t>9</w:t>
      </w:r>
      <w:r w:rsidRPr="002D772C">
        <w:rPr>
          <w:rFonts w:ascii="Arial" w:hAnsi="Arial" w:cs="Arial"/>
          <w:i/>
        </w:rPr>
        <w:t>.</w:t>
      </w:r>
      <w:r>
        <w:rPr>
          <w:rFonts w:ascii="Arial" w:hAnsi="Arial" w:cs="Arial"/>
          <w:i/>
        </w:rPr>
        <w:t>30</w:t>
      </w:r>
      <w:r w:rsidRPr="002D772C">
        <w:rPr>
          <w:rFonts w:ascii="Arial" w:hAnsi="Arial" w:cs="Arial"/>
          <w:i/>
        </w:rPr>
        <w:t xml:space="preserve"> –</w:t>
      </w:r>
      <w:r>
        <w:rPr>
          <w:rFonts w:ascii="Arial" w:hAnsi="Arial" w:cs="Arial"/>
          <w:i/>
        </w:rPr>
        <w:t xml:space="preserve"> </w:t>
      </w:r>
      <w:r w:rsidRPr="002D772C">
        <w:rPr>
          <w:rFonts w:ascii="Arial" w:hAnsi="Arial" w:cs="Arial"/>
          <w:i/>
        </w:rPr>
        <w:t xml:space="preserve"> </w:t>
      </w:r>
      <w:r>
        <w:rPr>
          <w:rFonts w:ascii="Arial" w:hAnsi="Arial" w:cs="Arial"/>
          <w:i/>
        </w:rPr>
        <w:t>Operazioni di rilascio delle camere</w:t>
      </w:r>
      <w:r w:rsidRPr="002D772C">
        <w:rPr>
          <w:rFonts w:ascii="Arial" w:hAnsi="Arial" w:cs="Arial"/>
          <w:i/>
        </w:rPr>
        <w:t>.</w:t>
      </w:r>
    </w:p>
    <w:p w:rsidR="00201B87" w:rsidRDefault="00201B87" w:rsidP="00201B87">
      <w:pPr>
        <w:jc w:val="both"/>
        <w:rPr>
          <w:rFonts w:ascii="Arial" w:hAnsi="Arial" w:cs="Arial"/>
          <w:i/>
        </w:rPr>
      </w:pPr>
      <w:r w:rsidRPr="002D772C">
        <w:rPr>
          <w:rFonts w:ascii="Arial" w:hAnsi="Arial" w:cs="Arial"/>
          <w:i/>
        </w:rPr>
        <w:t xml:space="preserve">H </w:t>
      </w:r>
      <w:r>
        <w:rPr>
          <w:rFonts w:ascii="Arial" w:hAnsi="Arial" w:cs="Arial"/>
          <w:i/>
        </w:rPr>
        <w:t>10</w:t>
      </w:r>
      <w:r w:rsidRPr="002D772C">
        <w:rPr>
          <w:rFonts w:ascii="Arial" w:hAnsi="Arial" w:cs="Arial"/>
          <w:i/>
        </w:rPr>
        <w:t>.</w:t>
      </w:r>
      <w:r>
        <w:rPr>
          <w:rFonts w:ascii="Arial" w:hAnsi="Arial" w:cs="Arial"/>
          <w:i/>
        </w:rPr>
        <w:t>00</w:t>
      </w:r>
      <w:r w:rsidRPr="002D772C">
        <w:rPr>
          <w:rFonts w:ascii="Arial" w:hAnsi="Arial" w:cs="Arial"/>
          <w:i/>
        </w:rPr>
        <w:t xml:space="preserve"> – </w:t>
      </w:r>
      <w:r w:rsidR="00926842">
        <w:rPr>
          <w:rFonts w:ascii="Arial" w:hAnsi="Arial" w:cs="Arial"/>
          <w:i/>
        </w:rPr>
        <w:t>Trasferimento ad Ortigia e visita al Castello Maniace</w:t>
      </w:r>
      <w:r>
        <w:rPr>
          <w:rFonts w:ascii="Arial" w:hAnsi="Arial" w:cs="Arial"/>
          <w:i/>
        </w:rPr>
        <w:t>.</w:t>
      </w:r>
    </w:p>
    <w:p w:rsidR="00926842" w:rsidRPr="00926842" w:rsidRDefault="00201B87" w:rsidP="00926842">
      <w:pPr>
        <w:pStyle w:val="NormaleWeb"/>
        <w:spacing w:before="0" w:beforeAutospacing="0" w:after="0" w:afterAutospacing="0" w:line="360" w:lineRule="atLeast"/>
        <w:rPr>
          <w:rFonts w:eastAsia="Times New Roman"/>
          <w:color w:val="000000"/>
          <w:sz w:val="27"/>
          <w:szCs w:val="27"/>
          <w:lang w:val="it-IT" w:eastAsia="it-IT"/>
        </w:rPr>
      </w:pPr>
      <w:r w:rsidRPr="00926842">
        <w:rPr>
          <w:rFonts w:ascii="Arial" w:hAnsi="Arial" w:cs="Arial"/>
          <w:lang w:val="it-IT" w:eastAsia="ar-SA"/>
        </w:rPr>
        <w:t xml:space="preserve"> </w:t>
      </w:r>
      <w:r w:rsidR="00926842" w:rsidRPr="00926842">
        <w:rPr>
          <w:rFonts w:ascii="Verdana" w:eastAsia="Times New Roman" w:hAnsi="Verdana"/>
          <w:color w:val="000000"/>
          <w:sz w:val="20"/>
          <w:szCs w:val="20"/>
          <w:lang w:val="it-IT" w:eastAsia="it-IT"/>
        </w:rPr>
        <w:t>Il Castello di Federico II a Siracusa, poi detto Maniace, viene costruito fra il 1232 e 1240. I primi documenti sulla sua fondazione sono le lettere che Federico invia il 17 novembre 1239 da Lodi a suoi sottoposti collegati alla costruzione del Castello, nelle quali l'imperatore si compiace per la diligenza con la quale Riccardo da Lentini</w:t>
      </w:r>
      <w:r w:rsidR="00926842" w:rsidRPr="00926842">
        <w:rPr>
          <w:rFonts w:ascii="Verdana" w:eastAsia="Times New Roman" w:hAnsi="Verdana"/>
          <w:color w:val="000000"/>
          <w:sz w:val="20"/>
          <w:lang w:val="it-IT" w:eastAsia="it-IT"/>
        </w:rPr>
        <w:t> </w:t>
      </w:r>
      <w:proofErr w:type="spellStart"/>
      <w:r w:rsidR="00926842" w:rsidRPr="00926842">
        <w:rPr>
          <w:rFonts w:ascii="Verdana" w:eastAsia="Times New Roman" w:hAnsi="Verdana"/>
          <w:i/>
          <w:iCs/>
          <w:color w:val="000000"/>
          <w:sz w:val="20"/>
          <w:szCs w:val="20"/>
          <w:lang w:val="it-IT" w:eastAsia="it-IT"/>
        </w:rPr>
        <w:t>prepositus</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aedificiorum</w:t>
      </w:r>
      <w:proofErr w:type="spellEnd"/>
      <w:r w:rsidR="00926842" w:rsidRPr="00926842">
        <w:rPr>
          <w:rFonts w:ascii="Verdana" w:eastAsia="Times New Roman" w:hAnsi="Verdana"/>
          <w:color w:val="000000"/>
          <w:sz w:val="20"/>
          <w:lang w:val="it-IT" w:eastAsia="it-IT"/>
        </w:rPr>
        <w:t> </w:t>
      </w:r>
      <w:r w:rsidR="00926842" w:rsidRPr="00926842">
        <w:rPr>
          <w:rFonts w:ascii="Verdana" w:eastAsia="Times New Roman" w:hAnsi="Verdana"/>
          <w:color w:val="000000"/>
          <w:sz w:val="20"/>
          <w:szCs w:val="20"/>
          <w:lang w:val="it-IT" w:eastAsia="it-IT"/>
        </w:rPr>
        <w:t xml:space="preserve">segue </w:t>
      </w:r>
      <w:proofErr w:type="spellStart"/>
      <w:r w:rsidR="00926842" w:rsidRPr="00926842">
        <w:rPr>
          <w:rFonts w:ascii="Verdana" w:eastAsia="Times New Roman" w:hAnsi="Verdana"/>
          <w:color w:val="000000"/>
          <w:sz w:val="20"/>
          <w:szCs w:val="20"/>
          <w:lang w:val="it-IT" w:eastAsia="it-IT"/>
        </w:rPr>
        <w:t>il</w:t>
      </w:r>
      <w:r w:rsidR="00926842" w:rsidRPr="00926842">
        <w:rPr>
          <w:rFonts w:ascii="Verdana" w:eastAsia="Times New Roman" w:hAnsi="Verdana"/>
          <w:i/>
          <w:iCs/>
          <w:color w:val="000000"/>
          <w:sz w:val="20"/>
          <w:szCs w:val="20"/>
          <w:lang w:val="it-IT" w:eastAsia="it-IT"/>
        </w:rPr>
        <w:t>castrum</w:t>
      </w:r>
      <w:proofErr w:type="spellEnd"/>
      <w:r w:rsidR="00926842" w:rsidRPr="00926842">
        <w:rPr>
          <w:rFonts w:ascii="Verdana" w:eastAsia="Times New Roman" w:hAnsi="Verdana"/>
          <w:i/>
          <w:iCs/>
          <w:color w:val="000000"/>
          <w:sz w:val="20"/>
          <w:szCs w:val="20"/>
          <w:lang w:val="it-IT" w:eastAsia="it-IT"/>
        </w:rPr>
        <w:t xml:space="preserve"> nostrum </w:t>
      </w:r>
      <w:proofErr w:type="spellStart"/>
      <w:r w:rsidR="00926842" w:rsidRPr="00926842">
        <w:rPr>
          <w:rFonts w:ascii="Verdana" w:eastAsia="Times New Roman" w:hAnsi="Verdana"/>
          <w:i/>
          <w:iCs/>
          <w:color w:val="000000"/>
          <w:sz w:val="20"/>
          <w:szCs w:val="20"/>
          <w:lang w:val="it-IT" w:eastAsia="it-IT"/>
        </w:rPr>
        <w:t>Syracusie</w:t>
      </w:r>
      <w:proofErr w:type="spellEnd"/>
      <w:r w:rsidR="00926842" w:rsidRPr="00926842">
        <w:rPr>
          <w:rFonts w:ascii="Verdana" w:eastAsia="Times New Roman" w:hAnsi="Verdana"/>
          <w:i/>
          <w:iCs/>
          <w:color w:val="000000"/>
          <w:sz w:val="20"/>
          <w:lang w:val="it-IT" w:eastAsia="it-IT"/>
        </w:rPr>
        <w:t> </w:t>
      </w:r>
      <w:r w:rsidR="00926842" w:rsidRPr="00926842">
        <w:rPr>
          <w:rFonts w:ascii="Verdana" w:eastAsia="Times New Roman" w:hAnsi="Verdana"/>
          <w:color w:val="000000"/>
          <w:sz w:val="20"/>
          <w:szCs w:val="20"/>
          <w:lang w:val="it-IT" w:eastAsia="it-IT"/>
        </w:rPr>
        <w:t>e lo rassicura che la sua richiesta</w:t>
      </w:r>
      <w:r w:rsidR="00926842" w:rsidRPr="00926842">
        <w:rPr>
          <w:rFonts w:ascii="Verdana" w:eastAsia="Times New Roman" w:hAnsi="Verdana"/>
          <w:color w:val="000000"/>
          <w:sz w:val="20"/>
          <w:lang w:val="it-IT" w:eastAsia="it-IT"/>
        </w:rPr>
        <w:t> </w:t>
      </w:r>
      <w:r w:rsidR="00926842" w:rsidRPr="00926842">
        <w:rPr>
          <w:rFonts w:ascii="Verdana" w:eastAsia="Times New Roman" w:hAnsi="Verdana"/>
          <w:i/>
          <w:iCs/>
          <w:color w:val="000000"/>
          <w:sz w:val="20"/>
          <w:szCs w:val="20"/>
          <w:lang w:val="it-IT" w:eastAsia="it-IT"/>
        </w:rPr>
        <w:t xml:space="preserve">pro </w:t>
      </w:r>
      <w:proofErr w:type="spellStart"/>
      <w:r w:rsidR="00926842" w:rsidRPr="00926842">
        <w:rPr>
          <w:rFonts w:ascii="Verdana" w:eastAsia="Times New Roman" w:hAnsi="Verdana"/>
          <w:i/>
          <w:iCs/>
          <w:color w:val="000000"/>
          <w:sz w:val="20"/>
          <w:szCs w:val="20"/>
          <w:lang w:val="it-IT" w:eastAsia="it-IT"/>
        </w:rPr>
        <w:t>munitione</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castroum</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nostrorum</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lastRenderedPageBreak/>
        <w:t>Syracusie</w:t>
      </w:r>
      <w:proofErr w:type="spellEnd"/>
      <w:r w:rsidR="00926842" w:rsidRPr="00926842">
        <w:rPr>
          <w:rFonts w:ascii="Verdana" w:eastAsia="Times New Roman" w:hAnsi="Verdana"/>
          <w:i/>
          <w:iCs/>
          <w:color w:val="000000"/>
          <w:sz w:val="20"/>
          <w:szCs w:val="20"/>
          <w:lang w:val="it-IT" w:eastAsia="it-IT"/>
        </w:rPr>
        <w:t xml:space="preserve"> et </w:t>
      </w:r>
      <w:proofErr w:type="spellStart"/>
      <w:r w:rsidR="00926842" w:rsidRPr="00926842">
        <w:rPr>
          <w:rFonts w:ascii="Verdana" w:eastAsia="Times New Roman" w:hAnsi="Verdana"/>
          <w:i/>
          <w:iCs/>
          <w:color w:val="000000"/>
          <w:sz w:val="20"/>
          <w:szCs w:val="20"/>
          <w:lang w:val="it-IT" w:eastAsia="it-IT"/>
        </w:rPr>
        <w:t>Lentiní</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quam</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etiam</w:t>
      </w:r>
      <w:proofErr w:type="spellEnd"/>
      <w:r w:rsidR="00926842" w:rsidRPr="00926842">
        <w:rPr>
          <w:rFonts w:ascii="Verdana" w:eastAsia="Times New Roman" w:hAnsi="Verdana"/>
          <w:i/>
          <w:iCs/>
          <w:color w:val="000000"/>
          <w:sz w:val="20"/>
          <w:szCs w:val="20"/>
          <w:lang w:val="it-IT" w:eastAsia="it-IT"/>
        </w:rPr>
        <w:t xml:space="preserve"> pro </w:t>
      </w:r>
      <w:proofErr w:type="spellStart"/>
      <w:r w:rsidR="00926842" w:rsidRPr="00926842">
        <w:rPr>
          <w:rFonts w:ascii="Verdana" w:eastAsia="Times New Roman" w:hAnsi="Verdana"/>
          <w:i/>
          <w:iCs/>
          <w:color w:val="000000"/>
          <w:sz w:val="20"/>
          <w:szCs w:val="20"/>
          <w:lang w:val="it-IT" w:eastAsia="it-IT"/>
        </w:rPr>
        <w:t>Serracenis</w:t>
      </w:r>
      <w:proofErr w:type="spellEnd"/>
      <w:r w:rsidR="00926842" w:rsidRPr="00926842">
        <w:rPr>
          <w:rFonts w:ascii="Verdana" w:eastAsia="Times New Roman" w:hAnsi="Verdana"/>
          <w:i/>
          <w:iCs/>
          <w:color w:val="000000"/>
          <w:sz w:val="20"/>
          <w:szCs w:val="20"/>
          <w:lang w:val="it-IT" w:eastAsia="it-IT"/>
        </w:rPr>
        <w:t xml:space="preserve"> et </w:t>
      </w:r>
      <w:proofErr w:type="spellStart"/>
      <w:r w:rsidR="00926842" w:rsidRPr="00926842">
        <w:rPr>
          <w:rFonts w:ascii="Verdana" w:eastAsia="Times New Roman" w:hAnsi="Verdana"/>
          <w:i/>
          <w:iCs/>
          <w:color w:val="000000"/>
          <w:sz w:val="20"/>
          <w:szCs w:val="20"/>
          <w:lang w:val="it-IT" w:eastAsia="it-IT"/>
        </w:rPr>
        <w:t>servis</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nostris</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necessarium</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frumentum</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ordeum</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vinum</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caseum</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companagium</w:t>
      </w:r>
      <w:proofErr w:type="spellEnd"/>
      <w:r w:rsidR="00926842" w:rsidRPr="00926842">
        <w:rPr>
          <w:rFonts w:ascii="Verdana" w:eastAsia="Times New Roman" w:hAnsi="Verdana"/>
          <w:i/>
          <w:iCs/>
          <w:color w:val="000000"/>
          <w:sz w:val="20"/>
          <w:szCs w:val="20"/>
          <w:lang w:val="it-IT" w:eastAsia="it-IT"/>
        </w:rPr>
        <w:t xml:space="preserve">, </w:t>
      </w:r>
      <w:proofErr w:type="spellStart"/>
      <w:r w:rsidR="00926842" w:rsidRPr="00926842">
        <w:rPr>
          <w:rFonts w:ascii="Verdana" w:eastAsia="Times New Roman" w:hAnsi="Verdana"/>
          <w:i/>
          <w:iCs/>
          <w:color w:val="000000"/>
          <w:sz w:val="20"/>
          <w:szCs w:val="20"/>
          <w:lang w:val="it-IT" w:eastAsia="it-IT"/>
        </w:rPr>
        <w:t>scarpas</w:t>
      </w:r>
      <w:proofErr w:type="spellEnd"/>
      <w:r w:rsidR="00926842" w:rsidRPr="00926842">
        <w:rPr>
          <w:rFonts w:ascii="Verdana" w:eastAsia="Times New Roman" w:hAnsi="Verdana"/>
          <w:i/>
          <w:iCs/>
          <w:color w:val="000000"/>
          <w:sz w:val="20"/>
          <w:szCs w:val="20"/>
          <w:lang w:val="it-IT" w:eastAsia="it-IT"/>
        </w:rPr>
        <w:t xml:space="preserve"> et </w:t>
      </w:r>
      <w:proofErr w:type="spellStart"/>
      <w:r w:rsidR="00926842" w:rsidRPr="00926842">
        <w:rPr>
          <w:rFonts w:ascii="Verdana" w:eastAsia="Times New Roman" w:hAnsi="Verdana"/>
          <w:i/>
          <w:iCs/>
          <w:color w:val="000000"/>
          <w:sz w:val="20"/>
          <w:szCs w:val="20"/>
          <w:lang w:val="it-IT" w:eastAsia="it-IT"/>
        </w:rPr>
        <w:t>indumenta</w:t>
      </w:r>
      <w:proofErr w:type="spellEnd"/>
      <w:r w:rsidR="00926842" w:rsidRPr="00926842">
        <w:rPr>
          <w:rFonts w:ascii="Verdana" w:eastAsia="Times New Roman" w:hAnsi="Verdana"/>
          <w:color w:val="000000"/>
          <w:sz w:val="20"/>
          <w:lang w:val="it-IT" w:eastAsia="it-IT"/>
        </w:rPr>
        <w:t> </w:t>
      </w:r>
      <w:r w:rsidR="00926842" w:rsidRPr="00926842">
        <w:rPr>
          <w:rFonts w:ascii="Verdana" w:eastAsia="Times New Roman" w:hAnsi="Verdana"/>
          <w:color w:val="000000"/>
          <w:sz w:val="20"/>
          <w:szCs w:val="20"/>
          <w:lang w:val="it-IT" w:eastAsia="it-IT"/>
        </w:rPr>
        <w:t>è stata girata al tesoriere di Messina, il quale provvederà al più presto a fornirlo di tutto l'occorrente.</w:t>
      </w:r>
    </w:p>
    <w:p w:rsidR="00926842" w:rsidRPr="00926842" w:rsidRDefault="00926842" w:rsidP="00926842">
      <w:pPr>
        <w:spacing w:after="0" w:line="360" w:lineRule="atLeast"/>
        <w:rPr>
          <w:rFonts w:ascii="Times New Roman" w:eastAsia="Times New Roman" w:hAnsi="Times New Roman"/>
          <w:color w:val="000000"/>
          <w:sz w:val="27"/>
          <w:szCs w:val="27"/>
          <w:lang w:eastAsia="it-IT"/>
        </w:rPr>
      </w:pPr>
      <w:r w:rsidRPr="00926842">
        <w:rPr>
          <w:rFonts w:ascii="Verdana" w:eastAsia="Times New Roman" w:hAnsi="Verdana"/>
          <w:color w:val="000000"/>
          <w:sz w:val="20"/>
          <w:szCs w:val="20"/>
          <w:lang w:eastAsia="it-IT"/>
        </w:rPr>
        <w:t> </w:t>
      </w:r>
    </w:p>
    <w:p w:rsidR="00926842" w:rsidRPr="00926842" w:rsidRDefault="00926842" w:rsidP="00926842">
      <w:pPr>
        <w:spacing w:after="0" w:line="360" w:lineRule="atLeast"/>
        <w:rPr>
          <w:rFonts w:ascii="Times New Roman" w:eastAsia="Times New Roman" w:hAnsi="Times New Roman"/>
          <w:color w:val="000000"/>
          <w:sz w:val="27"/>
          <w:szCs w:val="27"/>
          <w:lang w:eastAsia="it-IT"/>
        </w:rPr>
      </w:pPr>
      <w:r w:rsidRPr="00926842">
        <w:rPr>
          <w:rFonts w:ascii="Verdana" w:eastAsia="Times New Roman" w:hAnsi="Verdana"/>
          <w:color w:val="000000"/>
          <w:sz w:val="20"/>
          <w:szCs w:val="20"/>
          <w:lang w:eastAsia="it-IT"/>
        </w:rPr>
        <w:t>Si noti come l’imperatore usi i termini</w:t>
      </w:r>
      <w:r w:rsidRPr="00926842">
        <w:rPr>
          <w:rFonts w:ascii="Verdana" w:eastAsia="Times New Roman" w:hAnsi="Verdana"/>
          <w:color w:val="000000"/>
          <w:sz w:val="20"/>
          <w:lang w:eastAsia="it-IT"/>
        </w:rPr>
        <w:t> </w:t>
      </w:r>
      <w:proofErr w:type="spellStart"/>
      <w:r w:rsidRPr="00926842">
        <w:rPr>
          <w:rFonts w:ascii="Verdana" w:eastAsia="Times New Roman" w:hAnsi="Verdana"/>
          <w:i/>
          <w:iCs/>
          <w:color w:val="000000"/>
          <w:sz w:val="20"/>
          <w:szCs w:val="20"/>
          <w:lang w:eastAsia="it-IT"/>
        </w:rPr>
        <w:t>Serracenis</w:t>
      </w:r>
      <w:proofErr w:type="spellEnd"/>
      <w:r w:rsidRPr="00926842">
        <w:rPr>
          <w:rFonts w:ascii="Verdana" w:eastAsia="Times New Roman" w:hAnsi="Verdana"/>
          <w:i/>
          <w:iCs/>
          <w:color w:val="000000"/>
          <w:sz w:val="20"/>
          <w:lang w:eastAsia="it-IT"/>
        </w:rPr>
        <w:t> </w:t>
      </w:r>
      <w:r w:rsidRPr="00926842">
        <w:rPr>
          <w:rFonts w:ascii="Verdana" w:eastAsia="Times New Roman" w:hAnsi="Verdana"/>
          <w:color w:val="000000"/>
          <w:sz w:val="20"/>
          <w:szCs w:val="20"/>
          <w:lang w:eastAsia="it-IT"/>
        </w:rPr>
        <w:t>e</w:t>
      </w:r>
      <w:r w:rsidRPr="00926842">
        <w:rPr>
          <w:rFonts w:ascii="Verdana" w:eastAsia="Times New Roman" w:hAnsi="Verdana"/>
          <w:color w:val="000000"/>
          <w:sz w:val="20"/>
          <w:lang w:eastAsia="it-IT"/>
        </w:rPr>
        <w:t> </w:t>
      </w:r>
      <w:proofErr w:type="spellStart"/>
      <w:r w:rsidRPr="00926842">
        <w:rPr>
          <w:rFonts w:ascii="Verdana" w:eastAsia="Times New Roman" w:hAnsi="Verdana"/>
          <w:i/>
          <w:iCs/>
          <w:color w:val="000000"/>
          <w:sz w:val="20"/>
          <w:szCs w:val="20"/>
          <w:lang w:eastAsia="it-IT"/>
        </w:rPr>
        <w:t>servis</w:t>
      </w:r>
      <w:proofErr w:type="spellEnd"/>
      <w:r w:rsidRPr="00926842">
        <w:rPr>
          <w:rFonts w:ascii="Verdana" w:eastAsia="Times New Roman" w:hAnsi="Verdana"/>
          <w:i/>
          <w:iCs/>
          <w:color w:val="000000"/>
          <w:sz w:val="20"/>
          <w:szCs w:val="20"/>
          <w:lang w:eastAsia="it-IT"/>
        </w:rPr>
        <w:t xml:space="preserve"> </w:t>
      </w:r>
      <w:proofErr w:type="spellStart"/>
      <w:r w:rsidRPr="00926842">
        <w:rPr>
          <w:rFonts w:ascii="Verdana" w:eastAsia="Times New Roman" w:hAnsi="Verdana"/>
          <w:i/>
          <w:iCs/>
          <w:color w:val="000000"/>
          <w:sz w:val="20"/>
          <w:szCs w:val="20"/>
          <w:lang w:eastAsia="it-IT"/>
        </w:rPr>
        <w:t>nostris</w:t>
      </w:r>
      <w:proofErr w:type="spellEnd"/>
      <w:r w:rsidRPr="00926842">
        <w:rPr>
          <w:rFonts w:ascii="Verdana" w:eastAsia="Times New Roman" w:hAnsi="Verdana"/>
          <w:i/>
          <w:iCs/>
          <w:color w:val="000000"/>
          <w:sz w:val="20"/>
          <w:szCs w:val="20"/>
          <w:lang w:eastAsia="it-IT"/>
        </w:rPr>
        <w:t>,</w:t>
      </w:r>
      <w:r w:rsidRPr="00926842">
        <w:rPr>
          <w:rFonts w:ascii="Verdana" w:eastAsia="Times New Roman" w:hAnsi="Verdana"/>
          <w:i/>
          <w:iCs/>
          <w:color w:val="000000"/>
          <w:sz w:val="20"/>
          <w:lang w:eastAsia="it-IT"/>
        </w:rPr>
        <w:t> </w:t>
      </w:r>
      <w:r w:rsidRPr="00926842">
        <w:rPr>
          <w:rFonts w:ascii="Verdana" w:eastAsia="Times New Roman" w:hAnsi="Verdana"/>
          <w:color w:val="000000"/>
          <w:sz w:val="20"/>
          <w:szCs w:val="20"/>
          <w:lang w:eastAsia="it-IT"/>
        </w:rPr>
        <w:t>facendo riferimento agli operai presenti nel cantiere: i Saraceni, "tecnici specializzati" venivano regolarmente stipendiati, mentre i servi no. Nel 1240, quando i</w:t>
      </w:r>
      <w:r w:rsidRPr="00926842">
        <w:rPr>
          <w:rFonts w:ascii="Verdana" w:eastAsia="Times New Roman" w:hAnsi="Verdana"/>
          <w:color w:val="000000"/>
          <w:sz w:val="20"/>
          <w:lang w:eastAsia="it-IT"/>
        </w:rPr>
        <w:t> </w:t>
      </w:r>
      <w:r w:rsidRPr="00926842">
        <w:rPr>
          <w:rFonts w:ascii="Verdana" w:eastAsia="Times New Roman" w:hAnsi="Verdana"/>
          <w:i/>
          <w:iCs/>
          <w:color w:val="000000"/>
          <w:sz w:val="20"/>
          <w:szCs w:val="20"/>
          <w:lang w:eastAsia="it-IT"/>
        </w:rPr>
        <w:t xml:space="preserve">castra </w:t>
      </w:r>
      <w:proofErr w:type="spellStart"/>
      <w:r w:rsidRPr="00926842">
        <w:rPr>
          <w:rFonts w:ascii="Verdana" w:eastAsia="Times New Roman" w:hAnsi="Verdana"/>
          <w:i/>
          <w:iCs/>
          <w:color w:val="000000"/>
          <w:sz w:val="20"/>
          <w:szCs w:val="20"/>
          <w:lang w:eastAsia="it-IT"/>
        </w:rPr>
        <w:t>exempta</w:t>
      </w:r>
      <w:proofErr w:type="spellEnd"/>
      <w:r w:rsidRPr="00926842">
        <w:rPr>
          <w:rFonts w:ascii="Verdana" w:eastAsia="Times New Roman" w:hAnsi="Verdana"/>
          <w:color w:val="000000"/>
          <w:sz w:val="20"/>
          <w:lang w:eastAsia="it-IT"/>
        </w:rPr>
        <w:t> </w:t>
      </w:r>
      <w:r w:rsidRPr="00926842">
        <w:rPr>
          <w:rFonts w:ascii="Verdana" w:eastAsia="Times New Roman" w:hAnsi="Verdana"/>
          <w:color w:val="000000"/>
          <w:sz w:val="20"/>
          <w:szCs w:val="20"/>
          <w:lang w:eastAsia="it-IT"/>
        </w:rPr>
        <w:t xml:space="preserve">rientrano sotto la giurisdizione imperiale, il Castello di Siracusa è annoverato fra questi. Si conoscono i nomi di due castellani svevi di Siracusa: Riccardo Vetrani ed il fedelissimo Giovanni </w:t>
      </w:r>
      <w:proofErr w:type="spellStart"/>
      <w:r w:rsidRPr="00926842">
        <w:rPr>
          <w:rFonts w:ascii="Verdana" w:eastAsia="Times New Roman" w:hAnsi="Verdana"/>
          <w:color w:val="000000"/>
          <w:sz w:val="20"/>
          <w:szCs w:val="20"/>
          <w:lang w:eastAsia="it-IT"/>
        </w:rPr>
        <w:t>Piedilepre</w:t>
      </w:r>
      <w:proofErr w:type="spellEnd"/>
      <w:r w:rsidRPr="00926842">
        <w:rPr>
          <w:rFonts w:ascii="Verdana" w:eastAsia="Times New Roman" w:hAnsi="Verdana"/>
          <w:color w:val="000000"/>
          <w:sz w:val="20"/>
          <w:szCs w:val="20"/>
          <w:lang w:eastAsia="it-IT"/>
        </w:rPr>
        <w:t>,</w:t>
      </w:r>
      <w:r w:rsidRPr="00926842">
        <w:rPr>
          <w:rFonts w:ascii="Verdana" w:eastAsia="Times New Roman" w:hAnsi="Verdana"/>
          <w:b/>
          <w:bCs/>
          <w:color w:val="000000"/>
          <w:sz w:val="20"/>
          <w:lang w:eastAsia="it-IT"/>
        </w:rPr>
        <w:t> </w:t>
      </w:r>
      <w:r w:rsidRPr="00926842">
        <w:rPr>
          <w:rFonts w:ascii="Verdana" w:eastAsia="Times New Roman" w:hAnsi="Verdana"/>
          <w:color w:val="000000"/>
          <w:sz w:val="20"/>
          <w:szCs w:val="20"/>
          <w:lang w:eastAsia="it-IT"/>
        </w:rPr>
        <w:t>al quale fa riferimento un diploma di Manfredi del 13 agosto l263.</w:t>
      </w:r>
    </w:p>
    <w:p w:rsidR="00926842" w:rsidRPr="00926842" w:rsidRDefault="00926842" w:rsidP="00926842">
      <w:pPr>
        <w:spacing w:after="0" w:line="360" w:lineRule="atLeast"/>
        <w:rPr>
          <w:rFonts w:ascii="Times New Roman" w:eastAsia="Times New Roman" w:hAnsi="Times New Roman"/>
          <w:color w:val="000000"/>
          <w:sz w:val="27"/>
          <w:szCs w:val="27"/>
          <w:lang w:eastAsia="it-IT"/>
        </w:rPr>
      </w:pPr>
      <w:r w:rsidRPr="00926842">
        <w:rPr>
          <w:rFonts w:ascii="Verdana" w:eastAsia="Times New Roman" w:hAnsi="Verdana"/>
          <w:color w:val="000000"/>
          <w:sz w:val="20"/>
          <w:szCs w:val="20"/>
          <w:lang w:eastAsia="it-IT"/>
        </w:rPr>
        <w:t>Sotto gli Angioini il Castello diviene patrimonio regio, censito nel 1273 da una commissione di inchiesta che parla di un</w:t>
      </w:r>
      <w:r w:rsidRPr="00926842">
        <w:rPr>
          <w:rFonts w:ascii="Verdana" w:eastAsia="Times New Roman" w:hAnsi="Verdana"/>
          <w:color w:val="000000"/>
          <w:sz w:val="20"/>
          <w:lang w:eastAsia="it-IT"/>
        </w:rPr>
        <w:t> </w:t>
      </w:r>
      <w:proofErr w:type="spellStart"/>
      <w:r w:rsidRPr="00926842">
        <w:rPr>
          <w:rFonts w:ascii="Verdana" w:eastAsia="Times New Roman" w:hAnsi="Verdana"/>
          <w:i/>
          <w:iCs/>
          <w:color w:val="000000"/>
          <w:sz w:val="20"/>
          <w:szCs w:val="20"/>
          <w:lang w:eastAsia="it-IT"/>
        </w:rPr>
        <w:t>Castrum</w:t>
      </w:r>
      <w:proofErr w:type="spellEnd"/>
      <w:r w:rsidRPr="00926842">
        <w:rPr>
          <w:rFonts w:ascii="Verdana" w:eastAsia="Times New Roman" w:hAnsi="Verdana"/>
          <w:i/>
          <w:iCs/>
          <w:color w:val="000000"/>
          <w:sz w:val="20"/>
          <w:szCs w:val="20"/>
          <w:lang w:eastAsia="it-IT"/>
        </w:rPr>
        <w:t xml:space="preserve"> </w:t>
      </w:r>
      <w:proofErr w:type="spellStart"/>
      <w:r w:rsidRPr="00926842">
        <w:rPr>
          <w:rFonts w:ascii="Verdana" w:eastAsia="Times New Roman" w:hAnsi="Verdana"/>
          <w:i/>
          <w:iCs/>
          <w:color w:val="000000"/>
          <w:sz w:val="20"/>
          <w:szCs w:val="20"/>
          <w:lang w:eastAsia="it-IT"/>
        </w:rPr>
        <w:t>Siragusie</w:t>
      </w:r>
      <w:proofErr w:type="spellEnd"/>
      <w:r w:rsidRPr="00926842">
        <w:rPr>
          <w:rFonts w:ascii="Verdana" w:eastAsia="Times New Roman" w:hAnsi="Verdana"/>
          <w:color w:val="000000"/>
          <w:sz w:val="20"/>
          <w:szCs w:val="20"/>
          <w:lang w:eastAsia="it-IT"/>
        </w:rPr>
        <w:t>. La guerra fra gli Angioini e gli Aragonesi per il dominio del Regno vede il Castello opposto a difesa della città.</w:t>
      </w:r>
    </w:p>
    <w:p w:rsidR="00926842" w:rsidRPr="00926842" w:rsidRDefault="00926842" w:rsidP="00926842">
      <w:pPr>
        <w:spacing w:after="0" w:line="360" w:lineRule="atLeast"/>
        <w:rPr>
          <w:rFonts w:ascii="Times New Roman" w:eastAsia="Times New Roman" w:hAnsi="Times New Roman"/>
          <w:color w:val="000000"/>
          <w:sz w:val="27"/>
          <w:szCs w:val="27"/>
          <w:lang w:eastAsia="it-IT"/>
        </w:rPr>
      </w:pPr>
      <w:r w:rsidRPr="00926842">
        <w:rPr>
          <w:rFonts w:ascii="Verdana" w:eastAsia="Times New Roman" w:hAnsi="Verdana"/>
          <w:color w:val="000000"/>
          <w:sz w:val="20"/>
          <w:szCs w:val="20"/>
          <w:lang w:eastAsia="it-IT"/>
        </w:rPr>
        <w:t>Per quasi tutto il XV secolo il Castello è una prigione. Nel 1448, dopo uno splendido banchetto tenuto nelle sale del Castello, il capitano Giovanni Ventimiglia, fa uccidere tutti i convitati, accusati di tradimento. Per questo prode gesto ottiene dal re Alfonso di Castiglia in dono i due arieti bronzei che ornavano sino a quel giorno il prospetto del Castello.</w:t>
      </w:r>
    </w:p>
    <w:p w:rsidR="00926842" w:rsidRPr="00926842" w:rsidRDefault="00926842" w:rsidP="00926842">
      <w:pPr>
        <w:spacing w:after="0" w:line="360" w:lineRule="atLeast"/>
        <w:rPr>
          <w:rFonts w:ascii="Times New Roman" w:eastAsia="Times New Roman" w:hAnsi="Times New Roman"/>
          <w:color w:val="000000"/>
          <w:sz w:val="27"/>
          <w:szCs w:val="27"/>
          <w:lang w:eastAsia="it-IT"/>
        </w:rPr>
      </w:pPr>
      <w:r w:rsidRPr="00926842">
        <w:rPr>
          <w:rFonts w:ascii="Verdana" w:eastAsia="Times New Roman" w:hAnsi="Verdana"/>
          <w:color w:val="000000"/>
          <w:sz w:val="20"/>
          <w:szCs w:val="20"/>
          <w:lang w:eastAsia="it-IT"/>
        </w:rPr>
        <w:t xml:space="preserve">Alla fine del XVI secolo, nel piano più generale di fortificazione della città, Castello Maniace diventa un punto nodale della cinta muraria, progettata dall’ingegnere militare spagnolo </w:t>
      </w:r>
      <w:proofErr w:type="spellStart"/>
      <w:r w:rsidRPr="00926842">
        <w:rPr>
          <w:rFonts w:ascii="Verdana" w:eastAsia="Times New Roman" w:hAnsi="Verdana"/>
          <w:color w:val="000000"/>
          <w:sz w:val="20"/>
          <w:szCs w:val="20"/>
          <w:lang w:eastAsia="it-IT"/>
        </w:rPr>
        <w:t>Ferramolino</w:t>
      </w:r>
      <w:proofErr w:type="spellEnd"/>
      <w:r w:rsidRPr="00926842">
        <w:rPr>
          <w:rFonts w:ascii="Verdana" w:eastAsia="Times New Roman" w:hAnsi="Verdana"/>
          <w:color w:val="000000"/>
          <w:sz w:val="20"/>
          <w:szCs w:val="20"/>
          <w:lang w:eastAsia="it-IT"/>
        </w:rPr>
        <w:t>. Nella metà del XVII secolo ulteriori opere fortificate comprendono lavori nel Castello, di non nota</w:t>
      </w:r>
    </w:p>
    <w:tbl>
      <w:tblPr>
        <w:tblpPr w:leftFromText="45" w:rightFromText="45" w:vertAnchor="text" w:tblpXSpec="right" w:tblpYSpec="center"/>
        <w:tblW w:w="2150" w:type="pct"/>
        <w:tblCellSpacing w:w="15" w:type="dxa"/>
        <w:tblCellMar>
          <w:top w:w="15" w:type="dxa"/>
          <w:left w:w="15" w:type="dxa"/>
          <w:bottom w:w="15" w:type="dxa"/>
          <w:right w:w="15" w:type="dxa"/>
        </w:tblCellMar>
        <w:tblLook w:val="04A0" w:firstRow="1" w:lastRow="0" w:firstColumn="1" w:lastColumn="0" w:noHBand="0" w:noVBand="1"/>
      </w:tblPr>
      <w:tblGrid>
        <w:gridCol w:w="7020"/>
      </w:tblGrid>
      <w:tr w:rsidR="00926842" w:rsidRPr="00926842" w:rsidTr="00926842">
        <w:trPr>
          <w:tblCellSpacing w:w="15" w:type="dxa"/>
        </w:trPr>
        <w:tc>
          <w:tcPr>
            <w:tcW w:w="0" w:type="auto"/>
            <w:vAlign w:val="center"/>
            <w:hideMark/>
          </w:tcPr>
          <w:p w:rsidR="00926842" w:rsidRPr="00926842" w:rsidRDefault="00926842" w:rsidP="00926842">
            <w:pPr>
              <w:spacing w:after="0" w:line="360" w:lineRule="atLeast"/>
              <w:jc w:val="center"/>
              <w:rPr>
                <w:rFonts w:ascii="Times New Roman" w:eastAsia="Times New Roman" w:hAnsi="Times New Roman"/>
                <w:sz w:val="24"/>
                <w:szCs w:val="24"/>
                <w:lang w:eastAsia="it-IT"/>
              </w:rPr>
            </w:pPr>
            <w:r>
              <w:rPr>
                <w:rFonts w:ascii="Verdana" w:eastAsia="Times New Roman" w:hAnsi="Verdana"/>
                <w:noProof/>
                <w:sz w:val="20"/>
                <w:szCs w:val="20"/>
                <w:lang w:eastAsia="it-IT"/>
              </w:rPr>
              <w:drawing>
                <wp:inline distT="0" distB="0" distL="0" distR="0">
                  <wp:extent cx="4371975" cy="3038475"/>
                  <wp:effectExtent l="19050" t="0" r="9525" b="0"/>
                  <wp:docPr id="2" name="Immagine 1" descr="http://www.stupormundi.it/images/maniac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pormundi.it/images/maniace5.JPG"/>
                          <pic:cNvPicPr>
                            <a:picLocks noChangeAspect="1" noChangeArrowheads="1"/>
                          </pic:cNvPicPr>
                        </pic:nvPicPr>
                        <pic:blipFill>
                          <a:blip r:embed="rId7" cstate="print"/>
                          <a:srcRect/>
                          <a:stretch>
                            <a:fillRect/>
                          </a:stretch>
                        </pic:blipFill>
                        <pic:spPr bwMode="auto">
                          <a:xfrm>
                            <a:off x="0" y="0"/>
                            <a:ext cx="4371975" cy="3038475"/>
                          </a:xfrm>
                          <a:prstGeom prst="rect">
                            <a:avLst/>
                          </a:prstGeom>
                          <a:noFill/>
                          <a:ln w="9525">
                            <a:noFill/>
                            <a:miter lim="800000"/>
                            <a:headEnd/>
                            <a:tailEnd/>
                          </a:ln>
                        </pic:spPr>
                      </pic:pic>
                    </a:graphicData>
                  </a:graphic>
                </wp:inline>
              </w:drawing>
            </w:r>
          </w:p>
          <w:p w:rsidR="00926842" w:rsidRPr="00926842" w:rsidRDefault="00926842" w:rsidP="00926842">
            <w:pPr>
              <w:spacing w:after="0" w:line="360" w:lineRule="atLeast"/>
              <w:jc w:val="center"/>
              <w:rPr>
                <w:rFonts w:ascii="Times New Roman" w:eastAsia="Times New Roman" w:hAnsi="Times New Roman"/>
                <w:sz w:val="24"/>
                <w:szCs w:val="24"/>
                <w:lang w:eastAsia="it-IT"/>
              </w:rPr>
            </w:pPr>
            <w:r w:rsidRPr="00926842">
              <w:rPr>
                <w:rFonts w:ascii="Verdana" w:eastAsia="Times New Roman" w:hAnsi="Verdana"/>
                <w:i/>
                <w:iCs/>
                <w:color w:val="800000"/>
                <w:sz w:val="20"/>
                <w:szCs w:val="20"/>
                <w:lang w:eastAsia="it-IT"/>
              </w:rPr>
              <w:t>Castello di Maniace visto dal mare</w:t>
            </w:r>
          </w:p>
        </w:tc>
      </w:tr>
    </w:tbl>
    <w:p w:rsidR="00926842" w:rsidRPr="00926842" w:rsidRDefault="00926842" w:rsidP="00926842">
      <w:pPr>
        <w:spacing w:after="0" w:line="360" w:lineRule="atLeast"/>
        <w:rPr>
          <w:rFonts w:ascii="Times New Roman" w:eastAsia="Times New Roman" w:hAnsi="Times New Roman"/>
          <w:color w:val="000000"/>
          <w:sz w:val="27"/>
          <w:szCs w:val="27"/>
          <w:lang w:eastAsia="it-IT"/>
        </w:rPr>
      </w:pPr>
      <w:r w:rsidRPr="00926842">
        <w:rPr>
          <w:rFonts w:ascii="Verdana" w:eastAsia="Times New Roman" w:hAnsi="Verdana"/>
          <w:color w:val="000000"/>
          <w:sz w:val="20"/>
          <w:szCs w:val="20"/>
          <w:lang w:eastAsia="it-IT"/>
        </w:rPr>
        <w:t> entità. Il 5 novembre 1704, una furibonda esplosione avvenuta nella polveriera sconvolge l'edificio. Brani di crociere e blocchi di calcare vengono lanciati nel raggio di diversi chilometri.</w:t>
      </w:r>
    </w:p>
    <w:p w:rsidR="00926842" w:rsidRPr="00926842" w:rsidRDefault="00926842" w:rsidP="00926842">
      <w:pPr>
        <w:spacing w:after="0" w:line="360" w:lineRule="atLeast"/>
        <w:rPr>
          <w:rFonts w:ascii="Times New Roman" w:eastAsia="Times New Roman" w:hAnsi="Times New Roman"/>
          <w:color w:val="000000"/>
          <w:sz w:val="27"/>
          <w:szCs w:val="27"/>
          <w:lang w:eastAsia="it-IT"/>
        </w:rPr>
      </w:pPr>
      <w:r w:rsidRPr="00926842">
        <w:rPr>
          <w:rFonts w:ascii="Verdana" w:eastAsia="Times New Roman" w:hAnsi="Verdana"/>
          <w:color w:val="000000"/>
          <w:sz w:val="20"/>
          <w:szCs w:val="20"/>
          <w:lang w:eastAsia="it-IT"/>
        </w:rPr>
        <w:t xml:space="preserve"> Negli anni successivi si appresta la ricostruzione, che lascia intatte le parti rovinate dall'esplosione, mentre si creano tamponature per la realizzazione di magazzini. In età napoleonica il Castello rivive con funzioni militari e viene munito di bocche da cannone. Nel 1838, a salvaguardia dei moti che stavano </w:t>
      </w:r>
      <w:proofErr w:type="spellStart"/>
      <w:r w:rsidRPr="00926842">
        <w:rPr>
          <w:rFonts w:ascii="Verdana" w:eastAsia="Times New Roman" w:hAnsi="Verdana"/>
          <w:color w:val="000000"/>
          <w:sz w:val="20"/>
          <w:szCs w:val="20"/>
          <w:lang w:eastAsia="it-IT"/>
        </w:rPr>
        <w:t>scatenadosi</w:t>
      </w:r>
      <w:proofErr w:type="spellEnd"/>
      <w:r w:rsidRPr="00926842">
        <w:rPr>
          <w:rFonts w:ascii="Verdana" w:eastAsia="Times New Roman" w:hAnsi="Verdana"/>
          <w:color w:val="000000"/>
          <w:sz w:val="20"/>
          <w:szCs w:val="20"/>
          <w:lang w:eastAsia="it-IT"/>
        </w:rPr>
        <w:t xml:space="preserve"> in tutto il regno, i borbonici di Ferdinando vi innalzano una casamatta.</w:t>
      </w:r>
    </w:p>
    <w:p w:rsidR="00926842" w:rsidRPr="00926842" w:rsidRDefault="00926842" w:rsidP="00926842">
      <w:pPr>
        <w:spacing w:after="0" w:line="360" w:lineRule="atLeast"/>
        <w:rPr>
          <w:rFonts w:ascii="Times New Roman" w:eastAsia="Times New Roman" w:hAnsi="Times New Roman"/>
          <w:color w:val="000000"/>
          <w:sz w:val="27"/>
          <w:szCs w:val="27"/>
          <w:lang w:eastAsia="it-IT"/>
        </w:rPr>
      </w:pPr>
      <w:r w:rsidRPr="00926842">
        <w:rPr>
          <w:rFonts w:ascii="Verdana" w:eastAsia="Times New Roman" w:hAnsi="Verdana"/>
          <w:color w:val="000000"/>
          <w:sz w:val="20"/>
          <w:szCs w:val="20"/>
          <w:lang w:eastAsia="it-IT"/>
        </w:rPr>
        <w:lastRenderedPageBreak/>
        <w:t> </w:t>
      </w:r>
    </w:p>
    <w:p w:rsidR="00926842" w:rsidRPr="00926842" w:rsidRDefault="00926842" w:rsidP="00926842">
      <w:pPr>
        <w:spacing w:after="0" w:line="360" w:lineRule="atLeast"/>
        <w:rPr>
          <w:rFonts w:ascii="Times New Roman" w:eastAsia="Times New Roman" w:hAnsi="Times New Roman"/>
          <w:color w:val="000000"/>
          <w:sz w:val="27"/>
          <w:szCs w:val="27"/>
          <w:lang w:eastAsia="it-IT"/>
        </w:rPr>
      </w:pPr>
      <w:r w:rsidRPr="00926842">
        <w:rPr>
          <w:rFonts w:ascii="Verdana" w:eastAsia="Times New Roman" w:hAnsi="Verdana"/>
          <w:color w:val="000000"/>
          <w:sz w:val="20"/>
          <w:szCs w:val="20"/>
          <w:lang w:eastAsia="it-IT"/>
        </w:rPr>
        <w:t xml:space="preserve">Il Castello viene consegnato al Regno di Savoia ed utilizzato fino alla seconda guerra mondiale come deposito di materiale militare. </w:t>
      </w:r>
    </w:p>
    <w:p w:rsidR="00926842" w:rsidRPr="00926842" w:rsidRDefault="00926842" w:rsidP="00926842">
      <w:pPr>
        <w:spacing w:after="0" w:line="360" w:lineRule="atLeast"/>
        <w:rPr>
          <w:rFonts w:ascii="Times New Roman" w:eastAsia="Times New Roman" w:hAnsi="Times New Roman"/>
          <w:color w:val="000000"/>
          <w:sz w:val="27"/>
          <w:szCs w:val="27"/>
          <w:lang w:eastAsia="it-IT"/>
        </w:rPr>
      </w:pPr>
      <w:r w:rsidRPr="00926842">
        <w:rPr>
          <w:rFonts w:ascii="Verdana" w:eastAsia="Times New Roman" w:hAnsi="Verdana"/>
          <w:color w:val="000000"/>
          <w:sz w:val="20"/>
          <w:szCs w:val="20"/>
          <w:lang w:eastAsia="it-IT"/>
        </w:rPr>
        <w:t>Il nome di Castello Maniace gli deriva da Giorgio Maniace, generale bizantino che nel 1038 riconquista per breve periodo la città dagli Arabi e porta in dono due arieti bronzei ellenistici, che poi vengono posti all’entrata del Castello svevo, che ha impropriamente conservato il nome del condottiero.</w:t>
      </w:r>
    </w:p>
    <w:p w:rsidR="00926842" w:rsidRPr="00926842" w:rsidRDefault="00926842" w:rsidP="00926842">
      <w:pPr>
        <w:spacing w:after="0" w:line="293" w:lineRule="atLeast"/>
        <w:jc w:val="right"/>
        <w:rPr>
          <w:rFonts w:ascii="Verdana" w:eastAsia="Times New Roman" w:hAnsi="Verdana"/>
          <w:i/>
          <w:iCs/>
          <w:color w:val="800000"/>
          <w:sz w:val="20"/>
          <w:szCs w:val="20"/>
          <w:lang w:eastAsia="it-IT"/>
        </w:rPr>
      </w:pPr>
      <w:r w:rsidRPr="00926842">
        <w:rPr>
          <w:rFonts w:ascii="Verdana" w:eastAsia="Times New Roman" w:hAnsi="Verdana"/>
          <w:i/>
          <w:iCs/>
          <w:color w:val="800000"/>
          <w:sz w:val="20"/>
          <w:szCs w:val="20"/>
          <w:lang w:eastAsia="it-IT"/>
        </w:rPr>
        <w:t>.</w:t>
      </w:r>
    </w:p>
    <w:p w:rsidR="00926842" w:rsidRPr="00926842" w:rsidRDefault="00926842" w:rsidP="00926842">
      <w:pPr>
        <w:spacing w:after="0" w:line="360" w:lineRule="atLeast"/>
        <w:rPr>
          <w:rFonts w:ascii="Times New Roman" w:eastAsia="Times New Roman" w:hAnsi="Times New Roman"/>
          <w:color w:val="000000"/>
          <w:sz w:val="27"/>
          <w:szCs w:val="27"/>
          <w:lang w:eastAsia="it-IT"/>
        </w:rPr>
      </w:pPr>
      <w:r w:rsidRPr="00926842">
        <w:rPr>
          <w:rFonts w:ascii="Verdana" w:eastAsia="Times New Roman" w:hAnsi="Verdana"/>
          <w:color w:val="000000"/>
          <w:sz w:val="20"/>
          <w:szCs w:val="20"/>
          <w:lang w:eastAsia="it-IT"/>
        </w:rPr>
        <w:t>Così come i castelli di Bari, Trani, Barletta, Brindisi, Augusta e Catania, il Castello Maniace è situato sulla</w:t>
      </w:r>
      <w:r w:rsidRPr="00926842">
        <w:rPr>
          <w:rFonts w:ascii="Verdana" w:eastAsia="Times New Roman" w:hAnsi="Verdana"/>
          <w:b/>
          <w:bCs/>
          <w:color w:val="000000"/>
          <w:sz w:val="20"/>
          <w:lang w:eastAsia="it-IT"/>
        </w:rPr>
        <w:t> </w:t>
      </w:r>
      <w:r w:rsidRPr="00926842">
        <w:rPr>
          <w:rFonts w:ascii="Verdana" w:eastAsia="Times New Roman" w:hAnsi="Verdana"/>
          <w:color w:val="000000"/>
          <w:sz w:val="20"/>
          <w:szCs w:val="20"/>
          <w:lang w:eastAsia="it-IT"/>
        </w:rPr>
        <w:t>costa, a dominare da un lato il mare e dall'altro la città. Sorge</w:t>
      </w:r>
      <w:r w:rsidRPr="00926842">
        <w:rPr>
          <w:rFonts w:ascii="Verdana" w:eastAsia="Times New Roman" w:hAnsi="Verdana"/>
          <w:b/>
          <w:bCs/>
          <w:color w:val="000000"/>
          <w:sz w:val="20"/>
          <w:lang w:eastAsia="it-IT"/>
        </w:rPr>
        <w:t> </w:t>
      </w:r>
      <w:r w:rsidRPr="00926842">
        <w:rPr>
          <w:rFonts w:ascii="Verdana" w:eastAsia="Times New Roman" w:hAnsi="Verdana"/>
          <w:color w:val="000000"/>
          <w:sz w:val="20"/>
          <w:szCs w:val="20"/>
          <w:lang w:eastAsia="it-IT"/>
        </w:rPr>
        <w:t>sulla punta estrema di Ortigia, all’imboccatura del Porto Grande in una posizione strategica molto importante dove, nei secoli della lunga storia della città, sono stati sempre presenti insediamenti militari.</w:t>
      </w:r>
    </w:p>
    <w:p w:rsidR="00201B87" w:rsidRPr="00F70265" w:rsidRDefault="00201B87" w:rsidP="00201B87">
      <w:pPr>
        <w:jc w:val="both"/>
        <w:rPr>
          <w:rFonts w:ascii="Arial" w:hAnsi="Arial" w:cs="Arial"/>
          <w:lang w:eastAsia="ar-SA"/>
        </w:rPr>
      </w:pPr>
    </w:p>
    <w:p w:rsidR="00926842" w:rsidRDefault="00201B87" w:rsidP="00201B87">
      <w:pPr>
        <w:jc w:val="both"/>
        <w:rPr>
          <w:rFonts w:ascii="Arial" w:hAnsi="Arial" w:cs="Arial"/>
          <w:i/>
        </w:rPr>
      </w:pPr>
      <w:r w:rsidRPr="002D772C">
        <w:rPr>
          <w:rFonts w:ascii="Arial" w:hAnsi="Arial" w:cs="Arial"/>
          <w:i/>
        </w:rPr>
        <w:t>H 1</w:t>
      </w:r>
      <w:r>
        <w:rPr>
          <w:rFonts w:ascii="Arial" w:hAnsi="Arial" w:cs="Arial"/>
          <w:i/>
        </w:rPr>
        <w:t>3</w:t>
      </w:r>
      <w:r w:rsidRPr="002D772C">
        <w:rPr>
          <w:rFonts w:ascii="Arial" w:hAnsi="Arial" w:cs="Arial"/>
          <w:i/>
        </w:rPr>
        <w:t>.</w:t>
      </w:r>
      <w:r>
        <w:rPr>
          <w:rFonts w:ascii="Arial" w:hAnsi="Arial" w:cs="Arial"/>
          <w:i/>
        </w:rPr>
        <w:t>30</w:t>
      </w:r>
      <w:r w:rsidRPr="002D772C">
        <w:rPr>
          <w:rFonts w:ascii="Arial" w:hAnsi="Arial" w:cs="Arial"/>
          <w:i/>
        </w:rPr>
        <w:t xml:space="preserve"> – </w:t>
      </w:r>
      <w:r>
        <w:rPr>
          <w:rFonts w:ascii="Arial" w:hAnsi="Arial" w:cs="Arial"/>
          <w:i/>
        </w:rPr>
        <w:t>Pranzo al ristorante “</w:t>
      </w:r>
      <w:r w:rsidR="00B948D0">
        <w:rPr>
          <w:rFonts w:ascii="Arial" w:hAnsi="Arial" w:cs="Arial"/>
          <w:i/>
        </w:rPr>
        <w:t>La Cantinaccia</w:t>
      </w:r>
      <w:r>
        <w:rPr>
          <w:rFonts w:ascii="Arial" w:hAnsi="Arial" w:cs="Arial"/>
          <w:i/>
        </w:rPr>
        <w:t xml:space="preserve">” ad Ortigia </w:t>
      </w:r>
    </w:p>
    <w:p w:rsidR="00201B87" w:rsidRPr="002D772C" w:rsidRDefault="00201B87" w:rsidP="00201B87">
      <w:pPr>
        <w:jc w:val="both"/>
        <w:rPr>
          <w:rFonts w:ascii="Arial" w:hAnsi="Arial" w:cs="Arial"/>
          <w:i/>
        </w:rPr>
      </w:pPr>
      <w:r w:rsidRPr="002D772C">
        <w:rPr>
          <w:rFonts w:ascii="Arial" w:hAnsi="Arial" w:cs="Arial"/>
          <w:i/>
        </w:rPr>
        <w:t xml:space="preserve">H </w:t>
      </w:r>
      <w:r>
        <w:rPr>
          <w:rFonts w:ascii="Arial" w:hAnsi="Arial" w:cs="Arial"/>
          <w:i/>
        </w:rPr>
        <w:t>17</w:t>
      </w:r>
      <w:r w:rsidRPr="002D772C">
        <w:rPr>
          <w:rFonts w:ascii="Arial" w:hAnsi="Arial" w:cs="Arial"/>
          <w:i/>
        </w:rPr>
        <w:t xml:space="preserve"> – </w:t>
      </w:r>
      <w:r>
        <w:rPr>
          <w:rFonts w:ascii="Arial" w:hAnsi="Arial" w:cs="Arial"/>
          <w:i/>
        </w:rPr>
        <w:t xml:space="preserve">Rientro in Hotel, </w:t>
      </w:r>
      <w:proofErr w:type="spellStart"/>
      <w:r>
        <w:rPr>
          <w:rFonts w:ascii="Arial" w:hAnsi="Arial" w:cs="Arial"/>
          <w:i/>
        </w:rPr>
        <w:t>possibiltà</w:t>
      </w:r>
      <w:proofErr w:type="spellEnd"/>
      <w:r>
        <w:rPr>
          <w:rFonts w:ascii="Arial" w:hAnsi="Arial" w:cs="Arial"/>
          <w:i/>
        </w:rPr>
        <w:t xml:space="preserve"> di relax nei locali comuni dell’Hotel o nelle camere di appoggio allo scopo riservate </w:t>
      </w:r>
      <w:r w:rsidRPr="002D772C">
        <w:rPr>
          <w:rFonts w:ascii="Arial" w:hAnsi="Arial" w:cs="Arial"/>
          <w:i/>
        </w:rPr>
        <w:t>.</w:t>
      </w:r>
    </w:p>
    <w:p w:rsidR="00201B87" w:rsidRDefault="00201B87" w:rsidP="00201B87">
      <w:pPr>
        <w:jc w:val="both"/>
        <w:rPr>
          <w:rFonts w:ascii="Arial" w:hAnsi="Arial" w:cs="Arial"/>
          <w:i/>
        </w:rPr>
      </w:pPr>
      <w:r w:rsidRPr="002D772C">
        <w:rPr>
          <w:rFonts w:ascii="Arial" w:hAnsi="Arial" w:cs="Arial"/>
          <w:i/>
        </w:rPr>
        <w:t xml:space="preserve">H </w:t>
      </w:r>
      <w:r>
        <w:rPr>
          <w:rFonts w:ascii="Arial" w:hAnsi="Arial" w:cs="Arial"/>
          <w:i/>
        </w:rPr>
        <w:t>19</w:t>
      </w:r>
      <w:r w:rsidRPr="002D772C">
        <w:rPr>
          <w:rFonts w:ascii="Arial" w:hAnsi="Arial" w:cs="Arial"/>
          <w:i/>
        </w:rPr>
        <w:t>.</w:t>
      </w:r>
      <w:r>
        <w:rPr>
          <w:rFonts w:ascii="Arial" w:hAnsi="Arial" w:cs="Arial"/>
          <w:i/>
        </w:rPr>
        <w:t>00</w:t>
      </w:r>
      <w:r w:rsidRPr="002D772C">
        <w:rPr>
          <w:rFonts w:ascii="Arial" w:hAnsi="Arial" w:cs="Arial"/>
          <w:i/>
        </w:rPr>
        <w:t xml:space="preserve"> –</w:t>
      </w:r>
      <w:r>
        <w:rPr>
          <w:rFonts w:ascii="Arial" w:hAnsi="Arial" w:cs="Arial"/>
          <w:i/>
        </w:rPr>
        <w:t xml:space="preserve"> Inizio della Rappresentazione  “</w:t>
      </w:r>
      <w:proofErr w:type="spellStart"/>
      <w:r w:rsidR="00926842">
        <w:rPr>
          <w:rFonts w:ascii="Arial" w:hAnsi="Arial" w:cs="Arial"/>
          <w:i/>
        </w:rPr>
        <w:t>Alcesti</w:t>
      </w:r>
      <w:proofErr w:type="spellEnd"/>
      <w:r>
        <w:rPr>
          <w:rFonts w:ascii="Arial" w:hAnsi="Arial" w:cs="Arial"/>
          <w:i/>
        </w:rPr>
        <w:t>” di E</w:t>
      </w:r>
      <w:r w:rsidR="00926842">
        <w:rPr>
          <w:rFonts w:ascii="Arial" w:hAnsi="Arial" w:cs="Arial"/>
          <w:i/>
        </w:rPr>
        <w:t>uripide</w:t>
      </w:r>
      <w:r>
        <w:rPr>
          <w:rFonts w:ascii="Arial" w:hAnsi="Arial" w:cs="Arial"/>
          <w:i/>
        </w:rPr>
        <w:t>.</w:t>
      </w:r>
    </w:p>
    <w:p w:rsidR="00201B87" w:rsidRPr="002D772C" w:rsidRDefault="00201B87" w:rsidP="00201B87">
      <w:pPr>
        <w:jc w:val="both"/>
        <w:rPr>
          <w:rFonts w:ascii="Arial" w:hAnsi="Arial" w:cs="Arial"/>
          <w:i/>
        </w:rPr>
      </w:pPr>
      <w:r>
        <w:rPr>
          <w:rFonts w:ascii="Arial" w:hAnsi="Arial" w:cs="Arial"/>
          <w:i/>
        </w:rPr>
        <w:t xml:space="preserve">H 21.00 – rientro a </w:t>
      </w:r>
      <w:r w:rsidRPr="002D772C">
        <w:rPr>
          <w:rFonts w:ascii="Arial" w:hAnsi="Arial" w:cs="Arial"/>
          <w:i/>
        </w:rPr>
        <w:t xml:space="preserve"> </w:t>
      </w:r>
      <w:r>
        <w:rPr>
          <w:rFonts w:ascii="Arial" w:hAnsi="Arial" w:cs="Arial"/>
          <w:i/>
        </w:rPr>
        <w:t>Capo D’Orlando con arrivo previsto alle 23,30</w:t>
      </w:r>
      <w:r w:rsidRPr="002D772C">
        <w:rPr>
          <w:rFonts w:ascii="Arial" w:hAnsi="Arial" w:cs="Arial"/>
          <w:i/>
        </w:rPr>
        <w:t>.</w:t>
      </w:r>
    </w:p>
    <w:p w:rsidR="00201B87" w:rsidRDefault="00201B87" w:rsidP="00201B87">
      <w:pPr>
        <w:jc w:val="both"/>
        <w:rPr>
          <w:rFonts w:ascii="Arial" w:hAnsi="Arial" w:cs="Arial"/>
          <w:i/>
        </w:rPr>
      </w:pPr>
      <w:r w:rsidRPr="002D772C">
        <w:rPr>
          <w:rFonts w:ascii="Arial" w:hAnsi="Arial" w:cs="Arial"/>
          <w:i/>
        </w:rPr>
        <w:t>Fine dei servizi.</w:t>
      </w:r>
    </w:p>
    <w:p w:rsidR="00926842" w:rsidRPr="00B948D0" w:rsidRDefault="00926842" w:rsidP="00926842">
      <w:pPr>
        <w:pStyle w:val="NormaleWeb"/>
        <w:shd w:val="clear" w:color="auto" w:fill="FFFFFF"/>
        <w:spacing w:before="0" w:beforeAutospacing="0" w:after="0" w:afterAutospacing="0" w:line="330" w:lineRule="atLeast"/>
        <w:rPr>
          <w:rFonts w:ascii="Arial" w:hAnsi="Arial" w:cs="Arial"/>
          <w:color w:val="333333"/>
          <w:sz w:val="20"/>
          <w:szCs w:val="20"/>
          <w:lang w:val="it-IT"/>
        </w:rPr>
      </w:pPr>
      <w:r w:rsidRPr="00B948D0">
        <w:rPr>
          <w:rFonts w:ascii="Arial" w:hAnsi="Arial" w:cs="Arial"/>
          <w:color w:val="333333"/>
          <w:sz w:val="20"/>
          <w:szCs w:val="20"/>
          <w:u w:val="single"/>
          <w:bdr w:val="none" w:sz="0" w:space="0" w:color="auto" w:frame="1"/>
          <w:lang w:val="it-IT"/>
        </w:rPr>
        <w:t>ELETTRA di SOFOCLE</w:t>
      </w:r>
    </w:p>
    <w:p w:rsidR="00926842" w:rsidRPr="00B948D0" w:rsidRDefault="00926842" w:rsidP="00926842">
      <w:pPr>
        <w:pStyle w:val="NormaleWeb"/>
        <w:shd w:val="clear" w:color="auto" w:fill="FFFFFF"/>
        <w:spacing w:before="0" w:beforeAutospacing="0" w:after="0" w:afterAutospacing="0" w:line="330" w:lineRule="atLeast"/>
        <w:rPr>
          <w:rFonts w:ascii="Arial" w:hAnsi="Arial" w:cs="Arial"/>
          <w:color w:val="333333"/>
          <w:sz w:val="20"/>
          <w:szCs w:val="20"/>
          <w:lang w:val="it-IT"/>
        </w:rPr>
      </w:pPr>
      <w:r w:rsidRPr="00B948D0">
        <w:rPr>
          <w:rStyle w:val="Enfasigrassetto"/>
          <w:rFonts w:ascii="Arial" w:hAnsi="Arial" w:cs="Arial"/>
          <w:color w:val="333333"/>
          <w:sz w:val="20"/>
          <w:szCs w:val="20"/>
          <w:bdr w:val="none" w:sz="0" w:space="0" w:color="auto" w:frame="1"/>
          <w:lang w:val="it-IT"/>
        </w:rPr>
        <w:t>TRAMA</w:t>
      </w:r>
    </w:p>
    <w:p w:rsidR="00926842" w:rsidRPr="00926842" w:rsidRDefault="0012393B" w:rsidP="00926842">
      <w:pPr>
        <w:pStyle w:val="NormaleWeb"/>
        <w:shd w:val="clear" w:color="auto" w:fill="FFFFFF"/>
        <w:spacing w:before="0" w:beforeAutospacing="0" w:after="0" w:afterAutospacing="0" w:line="330" w:lineRule="atLeast"/>
        <w:rPr>
          <w:rFonts w:ascii="Arial" w:hAnsi="Arial" w:cs="Arial"/>
          <w:color w:val="333333"/>
          <w:sz w:val="20"/>
          <w:szCs w:val="20"/>
          <w:lang w:val="it-IT"/>
        </w:rPr>
      </w:pPr>
      <w:hyperlink r:id="rId8" w:history="1">
        <w:r w:rsidR="00926842" w:rsidRPr="00926842">
          <w:rPr>
            <w:rStyle w:val="Collegamentoipertestuale"/>
            <w:rFonts w:ascii="Arial" w:hAnsi="Arial" w:cs="Arial"/>
            <w:color w:val="444444"/>
            <w:sz w:val="20"/>
            <w:szCs w:val="20"/>
            <w:u w:val="none"/>
            <w:bdr w:val="none" w:sz="0" w:space="0" w:color="auto" w:frame="1"/>
            <w:lang w:val="it-IT"/>
          </w:rPr>
          <w:t>Oreste</w:t>
        </w:r>
      </w:hyperlink>
      <w:r w:rsidR="00926842" w:rsidRPr="00926842">
        <w:rPr>
          <w:rFonts w:ascii="Arial" w:hAnsi="Arial" w:cs="Arial"/>
          <w:color w:val="333333"/>
          <w:sz w:val="20"/>
          <w:szCs w:val="20"/>
          <w:lang w:val="it-IT"/>
        </w:rPr>
        <w:t>, figlio di </w:t>
      </w:r>
      <w:hyperlink r:id="rId9" w:history="1">
        <w:r w:rsidR="00926842" w:rsidRPr="00926842">
          <w:rPr>
            <w:rStyle w:val="Collegamentoipertestuale"/>
            <w:rFonts w:ascii="Arial" w:hAnsi="Arial" w:cs="Arial"/>
            <w:color w:val="444444"/>
            <w:sz w:val="20"/>
            <w:szCs w:val="20"/>
            <w:u w:val="none"/>
            <w:bdr w:val="none" w:sz="0" w:space="0" w:color="auto" w:frame="1"/>
            <w:lang w:val="it-IT"/>
          </w:rPr>
          <w:t>Agamennone</w:t>
        </w:r>
      </w:hyperlink>
      <w:r w:rsidR="00926842" w:rsidRPr="00926842">
        <w:rPr>
          <w:rFonts w:ascii="Arial" w:hAnsi="Arial" w:cs="Arial"/>
          <w:color w:val="333333"/>
          <w:sz w:val="20"/>
          <w:szCs w:val="20"/>
          <w:lang w:val="it-IT"/>
        </w:rPr>
        <w:t>, in compagnia di Pilade e del Pedagogo, torna a </w:t>
      </w:r>
      <w:hyperlink r:id="rId10" w:history="1">
        <w:r w:rsidR="00926842" w:rsidRPr="00926842">
          <w:rPr>
            <w:rStyle w:val="Collegamentoipertestuale"/>
            <w:rFonts w:ascii="Arial" w:hAnsi="Arial" w:cs="Arial"/>
            <w:color w:val="444444"/>
            <w:sz w:val="20"/>
            <w:szCs w:val="20"/>
            <w:u w:val="none"/>
            <w:bdr w:val="none" w:sz="0" w:space="0" w:color="auto" w:frame="1"/>
            <w:lang w:val="it-IT"/>
          </w:rPr>
          <w:t>Micene</w:t>
        </w:r>
      </w:hyperlink>
      <w:r w:rsidR="00926842" w:rsidRPr="00926842">
        <w:rPr>
          <w:rStyle w:val="apple-converted-space"/>
          <w:rFonts w:ascii="Arial" w:hAnsi="Arial" w:cs="Arial"/>
          <w:color w:val="333333"/>
          <w:sz w:val="20"/>
          <w:szCs w:val="20"/>
          <w:lang w:val="it-IT"/>
        </w:rPr>
        <w:t> </w:t>
      </w:r>
      <w:r w:rsidR="00926842" w:rsidRPr="00926842">
        <w:rPr>
          <w:rFonts w:ascii="Arial" w:hAnsi="Arial" w:cs="Arial"/>
          <w:color w:val="333333"/>
          <w:sz w:val="20"/>
          <w:szCs w:val="20"/>
          <w:lang w:val="it-IT"/>
        </w:rPr>
        <w:t>dopo una lunga assenza dove su ordine di </w:t>
      </w:r>
      <w:hyperlink r:id="rId11" w:history="1">
        <w:r w:rsidR="00926842" w:rsidRPr="00926842">
          <w:rPr>
            <w:rStyle w:val="Collegamentoipertestuale"/>
            <w:rFonts w:ascii="Arial" w:hAnsi="Arial" w:cs="Arial"/>
            <w:color w:val="444444"/>
            <w:sz w:val="20"/>
            <w:szCs w:val="20"/>
            <w:u w:val="none"/>
            <w:bdr w:val="none" w:sz="0" w:space="0" w:color="auto" w:frame="1"/>
            <w:lang w:val="it-IT"/>
          </w:rPr>
          <w:t>Apollo</w:t>
        </w:r>
      </w:hyperlink>
      <w:r w:rsidR="00926842" w:rsidRPr="00926842">
        <w:rPr>
          <w:rFonts w:ascii="Arial" w:hAnsi="Arial" w:cs="Arial"/>
          <w:color w:val="333333"/>
          <w:sz w:val="20"/>
          <w:szCs w:val="20"/>
          <w:lang w:val="it-IT"/>
        </w:rPr>
        <w:t xml:space="preserve">, deve vendicare la morte del padre, ucciso dalla moglie </w:t>
      </w:r>
      <w:proofErr w:type="spellStart"/>
      <w:r w:rsidR="00926842" w:rsidRPr="00926842">
        <w:rPr>
          <w:rFonts w:ascii="Arial" w:hAnsi="Arial" w:cs="Arial"/>
          <w:color w:val="333333"/>
          <w:sz w:val="20"/>
          <w:szCs w:val="20"/>
          <w:lang w:val="it-IT"/>
        </w:rPr>
        <w:t>Clitemnestra</w:t>
      </w:r>
      <w:proofErr w:type="spellEnd"/>
      <w:r w:rsidR="00926842" w:rsidRPr="00926842">
        <w:rPr>
          <w:rFonts w:ascii="Arial" w:hAnsi="Arial" w:cs="Arial"/>
          <w:color w:val="333333"/>
          <w:sz w:val="20"/>
          <w:szCs w:val="20"/>
          <w:lang w:val="it-IT"/>
        </w:rPr>
        <w:t xml:space="preserve"> e dal suo amante Egisto per usurparne il trono. Da bambino Oreste, essendo erede al trono, era stato salvato da sicura morte dalla sorella Elettra. Questa infatti l’aveva affidato ad un uomo </w:t>
      </w:r>
      <w:hyperlink r:id="rId12" w:history="1">
        <w:r w:rsidR="00926842" w:rsidRPr="00926842">
          <w:rPr>
            <w:rStyle w:val="Collegamentoipertestuale"/>
            <w:rFonts w:ascii="Arial" w:hAnsi="Arial" w:cs="Arial"/>
            <w:color w:val="444444"/>
            <w:sz w:val="20"/>
            <w:szCs w:val="20"/>
            <w:u w:val="none"/>
            <w:bdr w:val="none" w:sz="0" w:space="0" w:color="auto" w:frame="1"/>
            <w:lang w:val="it-IT"/>
          </w:rPr>
          <w:t>focese</w:t>
        </w:r>
      </w:hyperlink>
      <w:r w:rsidR="00926842" w:rsidRPr="00926842">
        <w:rPr>
          <w:rFonts w:ascii="Arial" w:hAnsi="Arial" w:cs="Arial"/>
          <w:color w:val="333333"/>
          <w:sz w:val="20"/>
          <w:szCs w:val="20"/>
          <w:lang w:val="it-IT"/>
        </w:rPr>
        <w:t>, che lo aveva tenuto lontano dagli intrighi di palazzo. Da quel giorno Elettra, che provava un odio profondo (e ricambiato) verso i due assassini, era vissuta nella speranza che Oreste un giorno tornasse a vendicare il padre.</w:t>
      </w:r>
    </w:p>
    <w:p w:rsidR="00926842" w:rsidRPr="00926842" w:rsidRDefault="00926842" w:rsidP="00926842">
      <w:pPr>
        <w:pStyle w:val="NormaleWeb"/>
        <w:shd w:val="clear" w:color="auto" w:fill="FFFFFF"/>
        <w:spacing w:before="0" w:beforeAutospacing="0" w:after="300" w:afterAutospacing="0" w:line="330" w:lineRule="atLeast"/>
        <w:rPr>
          <w:rFonts w:ascii="Arial" w:hAnsi="Arial" w:cs="Arial"/>
          <w:color w:val="333333"/>
          <w:sz w:val="20"/>
          <w:szCs w:val="20"/>
          <w:lang w:val="it-IT"/>
        </w:rPr>
      </w:pPr>
      <w:r w:rsidRPr="00926842">
        <w:rPr>
          <w:rFonts w:ascii="Arial" w:hAnsi="Arial" w:cs="Arial"/>
          <w:color w:val="333333"/>
          <w:sz w:val="20"/>
          <w:szCs w:val="20"/>
          <w:lang w:val="it-IT"/>
        </w:rPr>
        <w:t xml:space="preserve">Oreste dunque torna a Micene all’insaputa di tutti, e organizza un tranello: diffonde la falsa notizia della propria morte, che gli permette di constatare la gioia (e quindi la malvagità) della madre </w:t>
      </w:r>
      <w:proofErr w:type="spellStart"/>
      <w:r w:rsidRPr="00926842">
        <w:rPr>
          <w:rFonts w:ascii="Arial" w:hAnsi="Arial" w:cs="Arial"/>
          <w:color w:val="333333"/>
          <w:sz w:val="20"/>
          <w:szCs w:val="20"/>
          <w:lang w:val="it-IT"/>
        </w:rPr>
        <w:t>Clitemnestra</w:t>
      </w:r>
      <w:proofErr w:type="spellEnd"/>
      <w:r w:rsidRPr="00926842">
        <w:rPr>
          <w:rFonts w:ascii="Arial" w:hAnsi="Arial" w:cs="Arial"/>
          <w:color w:val="333333"/>
          <w:sz w:val="20"/>
          <w:szCs w:val="20"/>
          <w:lang w:val="it-IT"/>
        </w:rPr>
        <w:t>. Elettra, al contrario, è disperata (dimostrando quindi il suo immutato affetto per il fratello). Ottenuta la prova della fedeltà della sorella, Oreste le rivela la propria identità, ed insieme i due organizzano un piano per attuare la propria vendetta. Oreste penetra nel palazzo e uccide senza pietà la madre supplicante, poi incontra Egisto e si vendica della morte del padr</w:t>
      </w:r>
      <w:r>
        <w:rPr>
          <w:rFonts w:ascii="Arial" w:hAnsi="Arial" w:cs="Arial"/>
          <w:color w:val="333333"/>
          <w:sz w:val="20"/>
          <w:szCs w:val="20"/>
          <w:lang w:val="it-IT"/>
        </w:rPr>
        <w:t>e.</w:t>
      </w:r>
    </w:p>
    <w:p w:rsidR="00926842" w:rsidRPr="00926842" w:rsidRDefault="00926842" w:rsidP="00926842">
      <w:pPr>
        <w:pStyle w:val="NormaleWeb"/>
        <w:shd w:val="clear" w:color="auto" w:fill="FFFFFF"/>
        <w:spacing w:before="0" w:beforeAutospacing="0" w:after="0" w:afterAutospacing="0" w:line="330" w:lineRule="atLeast"/>
        <w:rPr>
          <w:rFonts w:ascii="Arial" w:hAnsi="Arial" w:cs="Arial"/>
          <w:color w:val="333333"/>
          <w:sz w:val="20"/>
          <w:szCs w:val="20"/>
          <w:lang w:val="it-IT"/>
        </w:rPr>
      </w:pPr>
      <w:r w:rsidRPr="00926842">
        <w:rPr>
          <w:rFonts w:ascii="Arial" w:hAnsi="Arial" w:cs="Arial"/>
          <w:color w:val="333333"/>
          <w:sz w:val="20"/>
          <w:szCs w:val="20"/>
          <w:u w:val="single"/>
          <w:bdr w:val="none" w:sz="0" w:space="0" w:color="auto" w:frame="1"/>
          <w:lang w:val="it-IT"/>
        </w:rPr>
        <w:t>ALCESTI di EURIPIDE</w:t>
      </w:r>
    </w:p>
    <w:p w:rsidR="00926842" w:rsidRPr="00926842" w:rsidRDefault="00926842" w:rsidP="00926842">
      <w:pPr>
        <w:pStyle w:val="NormaleWeb"/>
        <w:shd w:val="clear" w:color="auto" w:fill="FFFFFF"/>
        <w:spacing w:before="0" w:beforeAutospacing="0" w:after="0" w:afterAutospacing="0" w:line="330" w:lineRule="atLeast"/>
        <w:rPr>
          <w:rFonts w:ascii="Arial" w:hAnsi="Arial" w:cs="Arial"/>
          <w:color w:val="333333"/>
          <w:sz w:val="20"/>
          <w:szCs w:val="20"/>
          <w:lang w:val="it-IT"/>
        </w:rPr>
      </w:pPr>
      <w:r w:rsidRPr="00926842">
        <w:rPr>
          <w:rStyle w:val="Enfasigrassetto"/>
          <w:rFonts w:ascii="Arial" w:hAnsi="Arial" w:cs="Arial"/>
          <w:color w:val="333333"/>
          <w:sz w:val="20"/>
          <w:szCs w:val="20"/>
          <w:bdr w:val="none" w:sz="0" w:space="0" w:color="auto" w:frame="1"/>
          <w:lang w:val="it-IT"/>
        </w:rPr>
        <w:t>TRAMA</w:t>
      </w:r>
    </w:p>
    <w:p w:rsidR="00926842" w:rsidRPr="00926842" w:rsidRDefault="00926842" w:rsidP="00926842">
      <w:pPr>
        <w:pStyle w:val="NormaleWeb"/>
        <w:shd w:val="clear" w:color="auto" w:fill="FFFFFF"/>
        <w:spacing w:before="0" w:beforeAutospacing="0" w:after="0" w:afterAutospacing="0" w:line="330" w:lineRule="atLeast"/>
        <w:rPr>
          <w:rFonts w:ascii="Arial" w:hAnsi="Arial" w:cs="Arial"/>
          <w:color w:val="333333"/>
          <w:sz w:val="20"/>
          <w:szCs w:val="20"/>
          <w:lang w:val="it-IT"/>
        </w:rPr>
      </w:pPr>
      <w:r w:rsidRPr="00926842">
        <w:rPr>
          <w:rFonts w:ascii="Arial" w:hAnsi="Arial" w:cs="Arial"/>
          <w:color w:val="333333"/>
          <w:sz w:val="20"/>
          <w:szCs w:val="20"/>
          <w:lang w:val="it-IT"/>
        </w:rPr>
        <w:t>Zeus ha condannato Apollo a vivere come </w:t>
      </w:r>
      <w:hyperlink r:id="rId13" w:history="1">
        <w:r w:rsidRPr="00926842">
          <w:rPr>
            <w:rStyle w:val="Collegamentoipertestuale"/>
            <w:rFonts w:ascii="Arial" w:hAnsi="Arial" w:cs="Arial"/>
            <w:color w:val="444444"/>
            <w:sz w:val="20"/>
            <w:szCs w:val="20"/>
            <w:u w:val="none"/>
            <w:bdr w:val="none" w:sz="0" w:space="0" w:color="auto" w:frame="1"/>
            <w:lang w:val="it-IT"/>
          </w:rPr>
          <w:t>schiavo</w:t>
        </w:r>
      </w:hyperlink>
      <w:r w:rsidRPr="00926842">
        <w:rPr>
          <w:rFonts w:ascii="Arial" w:hAnsi="Arial" w:cs="Arial"/>
          <w:color w:val="333333"/>
          <w:sz w:val="20"/>
          <w:szCs w:val="20"/>
          <w:lang w:val="it-IT"/>
        </w:rPr>
        <w:t> nella casa di </w:t>
      </w:r>
      <w:hyperlink r:id="rId14" w:history="1">
        <w:r w:rsidRPr="00926842">
          <w:rPr>
            <w:rStyle w:val="Collegamentoipertestuale"/>
            <w:rFonts w:ascii="Arial" w:hAnsi="Arial" w:cs="Arial"/>
            <w:color w:val="444444"/>
            <w:sz w:val="20"/>
            <w:szCs w:val="20"/>
            <w:u w:val="none"/>
            <w:bdr w:val="none" w:sz="0" w:space="0" w:color="auto" w:frame="1"/>
            <w:lang w:val="it-IT"/>
          </w:rPr>
          <w:t>Admeto</w:t>
        </w:r>
      </w:hyperlink>
      <w:r w:rsidRPr="00926842">
        <w:rPr>
          <w:rFonts w:ascii="Arial" w:hAnsi="Arial" w:cs="Arial"/>
          <w:color w:val="333333"/>
          <w:sz w:val="20"/>
          <w:szCs w:val="20"/>
          <w:lang w:val="it-IT"/>
        </w:rPr>
        <w:t>, </w:t>
      </w:r>
      <w:hyperlink r:id="rId15" w:history="1">
        <w:r w:rsidRPr="00926842">
          <w:rPr>
            <w:rStyle w:val="Collegamentoipertestuale"/>
            <w:rFonts w:ascii="Arial" w:hAnsi="Arial" w:cs="Arial"/>
            <w:color w:val="444444"/>
            <w:sz w:val="20"/>
            <w:szCs w:val="20"/>
            <w:u w:val="none"/>
            <w:bdr w:val="none" w:sz="0" w:space="0" w:color="auto" w:frame="1"/>
            <w:lang w:val="it-IT"/>
          </w:rPr>
          <w:t>re</w:t>
        </w:r>
      </w:hyperlink>
      <w:r w:rsidRPr="00926842">
        <w:rPr>
          <w:rFonts w:ascii="Arial" w:hAnsi="Arial" w:cs="Arial"/>
          <w:color w:val="333333"/>
          <w:sz w:val="20"/>
          <w:szCs w:val="20"/>
          <w:lang w:val="it-IT"/>
        </w:rPr>
        <w:t> di </w:t>
      </w:r>
      <w:hyperlink r:id="rId16" w:history="1">
        <w:r w:rsidRPr="00926842">
          <w:rPr>
            <w:rStyle w:val="Collegamentoipertestuale"/>
            <w:rFonts w:ascii="Arial" w:hAnsi="Arial" w:cs="Arial"/>
            <w:color w:val="444444"/>
            <w:sz w:val="20"/>
            <w:szCs w:val="20"/>
            <w:u w:val="none"/>
            <w:bdr w:val="none" w:sz="0" w:space="0" w:color="auto" w:frame="1"/>
            <w:lang w:val="it-IT"/>
          </w:rPr>
          <w:t>Fere</w:t>
        </w:r>
      </w:hyperlink>
      <w:r w:rsidRPr="00926842">
        <w:rPr>
          <w:rFonts w:ascii="Arial" w:hAnsi="Arial" w:cs="Arial"/>
          <w:color w:val="333333"/>
          <w:sz w:val="20"/>
          <w:szCs w:val="20"/>
          <w:lang w:val="it-IT"/>
        </w:rPr>
        <w:t> in </w:t>
      </w:r>
      <w:hyperlink r:id="rId17" w:history="1">
        <w:r w:rsidRPr="00926842">
          <w:rPr>
            <w:rStyle w:val="Collegamentoipertestuale"/>
            <w:rFonts w:ascii="Arial" w:hAnsi="Arial" w:cs="Arial"/>
            <w:color w:val="444444"/>
            <w:sz w:val="20"/>
            <w:szCs w:val="20"/>
            <w:u w:val="none"/>
            <w:bdr w:val="none" w:sz="0" w:space="0" w:color="auto" w:frame="1"/>
            <w:lang w:val="it-IT"/>
          </w:rPr>
          <w:t>Tessaglia</w:t>
        </w:r>
      </w:hyperlink>
      <w:r w:rsidRPr="00926842">
        <w:rPr>
          <w:rFonts w:ascii="Arial" w:hAnsi="Arial" w:cs="Arial"/>
          <w:color w:val="333333"/>
          <w:sz w:val="20"/>
          <w:szCs w:val="20"/>
          <w:lang w:val="it-IT"/>
        </w:rPr>
        <w:t>, per espiare la colpa di aver ucciso i </w:t>
      </w:r>
      <w:hyperlink r:id="rId18" w:history="1">
        <w:r w:rsidRPr="00926842">
          <w:rPr>
            <w:rStyle w:val="Collegamentoipertestuale"/>
            <w:rFonts w:ascii="Arial" w:hAnsi="Arial" w:cs="Arial"/>
            <w:color w:val="444444"/>
            <w:sz w:val="20"/>
            <w:szCs w:val="20"/>
            <w:u w:val="none"/>
            <w:bdr w:val="none" w:sz="0" w:space="0" w:color="auto" w:frame="1"/>
            <w:lang w:val="it-IT"/>
          </w:rPr>
          <w:t>Ciclopi</w:t>
        </w:r>
      </w:hyperlink>
      <w:r w:rsidRPr="00926842">
        <w:rPr>
          <w:rFonts w:ascii="Arial" w:hAnsi="Arial" w:cs="Arial"/>
          <w:color w:val="333333"/>
          <w:sz w:val="20"/>
          <w:szCs w:val="20"/>
          <w:lang w:val="it-IT"/>
        </w:rPr>
        <w:t> .Grazie alla sua</w:t>
      </w:r>
      <w:r w:rsidRPr="00926842">
        <w:rPr>
          <w:rStyle w:val="apple-converted-space"/>
          <w:rFonts w:ascii="Arial" w:hAnsi="Arial" w:cs="Arial"/>
          <w:color w:val="333333"/>
          <w:sz w:val="20"/>
          <w:szCs w:val="20"/>
          <w:lang w:val="it-IT"/>
        </w:rPr>
        <w:t> </w:t>
      </w:r>
      <w:hyperlink r:id="rId19" w:history="1">
        <w:r w:rsidRPr="00926842">
          <w:rPr>
            <w:rStyle w:val="Collegamentoipertestuale"/>
            <w:rFonts w:ascii="Arial" w:hAnsi="Arial" w:cs="Arial"/>
            <w:color w:val="444444"/>
            <w:sz w:val="20"/>
            <w:szCs w:val="20"/>
            <w:u w:val="none"/>
            <w:bdr w:val="none" w:sz="0" w:space="0" w:color="auto" w:frame="1"/>
            <w:lang w:val="it-IT"/>
          </w:rPr>
          <w:t>benevola accoglienza</w:t>
        </w:r>
      </w:hyperlink>
      <w:r w:rsidRPr="00926842">
        <w:rPr>
          <w:rFonts w:ascii="Arial" w:hAnsi="Arial" w:cs="Arial"/>
          <w:color w:val="333333"/>
          <w:sz w:val="20"/>
          <w:szCs w:val="20"/>
          <w:lang w:val="it-IT"/>
        </w:rPr>
        <w:t>, Apollo nutre per Admeto un grande rispetto, tanto da ottenere dalle </w:t>
      </w:r>
      <w:hyperlink r:id="rId20" w:history="1">
        <w:r w:rsidRPr="00926842">
          <w:rPr>
            <w:rStyle w:val="Collegamentoipertestuale"/>
            <w:rFonts w:ascii="Arial" w:hAnsi="Arial" w:cs="Arial"/>
            <w:color w:val="444444"/>
            <w:sz w:val="20"/>
            <w:szCs w:val="20"/>
            <w:u w:val="none"/>
            <w:bdr w:val="none" w:sz="0" w:space="0" w:color="auto" w:frame="1"/>
            <w:lang w:val="it-IT"/>
          </w:rPr>
          <w:t>Moire</w:t>
        </w:r>
      </w:hyperlink>
      <w:r w:rsidRPr="00926842">
        <w:rPr>
          <w:rFonts w:ascii="Arial" w:hAnsi="Arial" w:cs="Arial"/>
          <w:color w:val="333333"/>
          <w:sz w:val="20"/>
          <w:szCs w:val="20"/>
          <w:lang w:val="it-IT"/>
        </w:rPr>
        <w:t xml:space="preserve"> che l’amico possa sfuggire alla morte, a condizione che qualcuno si </w:t>
      </w:r>
      <w:r w:rsidRPr="00926842">
        <w:rPr>
          <w:rFonts w:ascii="Arial" w:hAnsi="Arial" w:cs="Arial"/>
          <w:color w:val="333333"/>
          <w:sz w:val="20"/>
          <w:szCs w:val="20"/>
          <w:lang w:val="it-IT"/>
        </w:rPr>
        <w:lastRenderedPageBreak/>
        <w:t>sacrifichi per lui. Nessuno, tuttavia, è disposto a farlo, né gli amici, né gli anziani genitori: solo l’amata sposa </w:t>
      </w:r>
      <w:proofErr w:type="spellStart"/>
      <w:r w:rsidR="0012393B">
        <w:fldChar w:fldCharType="begin"/>
      </w:r>
      <w:r w:rsidR="0012393B" w:rsidRPr="0012393B">
        <w:rPr>
          <w:lang w:val="it-IT"/>
        </w:rPr>
        <w:instrText xml:space="preserve"> HYPERLINK "https://it.wikipedia.org/wiki/Alcesti_(mitologia)" </w:instrText>
      </w:r>
      <w:r w:rsidR="0012393B">
        <w:fldChar w:fldCharType="separate"/>
      </w:r>
      <w:r w:rsidRPr="00926842">
        <w:rPr>
          <w:rStyle w:val="Collegamentoipertestuale"/>
          <w:rFonts w:ascii="Arial" w:hAnsi="Arial" w:cs="Arial"/>
          <w:color w:val="444444"/>
          <w:sz w:val="20"/>
          <w:szCs w:val="20"/>
          <w:u w:val="none"/>
          <w:bdr w:val="none" w:sz="0" w:space="0" w:color="auto" w:frame="1"/>
          <w:lang w:val="it-IT"/>
        </w:rPr>
        <w:t>Alcesti</w:t>
      </w:r>
      <w:proofErr w:type="spellEnd"/>
      <w:r w:rsidR="0012393B">
        <w:rPr>
          <w:rStyle w:val="Collegamentoipertestuale"/>
          <w:rFonts w:ascii="Arial" w:hAnsi="Arial" w:cs="Arial"/>
          <w:color w:val="444444"/>
          <w:sz w:val="20"/>
          <w:szCs w:val="20"/>
          <w:u w:val="none"/>
          <w:bdr w:val="none" w:sz="0" w:space="0" w:color="auto" w:frame="1"/>
          <w:lang w:val="it-IT"/>
        </w:rPr>
        <w:fldChar w:fldCharType="end"/>
      </w:r>
      <w:r w:rsidRPr="00926842">
        <w:rPr>
          <w:rFonts w:ascii="Arial" w:hAnsi="Arial" w:cs="Arial"/>
          <w:color w:val="333333"/>
          <w:sz w:val="20"/>
          <w:szCs w:val="20"/>
          <w:lang w:val="it-IT"/>
        </w:rPr>
        <w:t> si dichiara pronta. Quando sulla scena arriva </w:t>
      </w:r>
      <w:hyperlink r:id="rId21" w:history="1">
        <w:r w:rsidRPr="00926842">
          <w:rPr>
            <w:rStyle w:val="Collegamentoipertestuale"/>
            <w:rFonts w:ascii="Arial" w:hAnsi="Arial" w:cs="Arial"/>
            <w:color w:val="444444"/>
            <w:sz w:val="20"/>
            <w:szCs w:val="20"/>
            <w:u w:val="none"/>
            <w:bdr w:val="none" w:sz="0" w:space="0" w:color="auto" w:frame="1"/>
            <w:lang w:val="it-IT"/>
          </w:rPr>
          <w:t>Thanatos</w:t>
        </w:r>
      </w:hyperlink>
      <w:r w:rsidRPr="00926842">
        <w:rPr>
          <w:rFonts w:ascii="Arial" w:hAnsi="Arial" w:cs="Arial"/>
          <w:color w:val="333333"/>
          <w:sz w:val="20"/>
          <w:szCs w:val="20"/>
          <w:lang w:val="it-IT"/>
        </w:rPr>
        <w:t>, la Morte, Apollo tenta inutilmente di evitare la fine della donna e si allontana, lasciando la casa immersa in un silenzio angoscioso. Con l’ingresso del </w:t>
      </w:r>
      <w:hyperlink r:id="rId22" w:history="1">
        <w:r w:rsidRPr="00926842">
          <w:rPr>
            <w:rStyle w:val="Collegamentoipertestuale"/>
            <w:rFonts w:ascii="Arial" w:hAnsi="Arial" w:cs="Arial"/>
            <w:color w:val="444444"/>
            <w:sz w:val="20"/>
            <w:szCs w:val="20"/>
            <w:u w:val="none"/>
            <w:bdr w:val="none" w:sz="0" w:space="0" w:color="auto" w:frame="1"/>
            <w:lang w:val="it-IT"/>
          </w:rPr>
          <w:t>coro</w:t>
        </w:r>
      </w:hyperlink>
      <w:r w:rsidRPr="00926842">
        <w:rPr>
          <w:rFonts w:ascii="Arial" w:hAnsi="Arial" w:cs="Arial"/>
          <w:color w:val="333333"/>
          <w:sz w:val="20"/>
          <w:szCs w:val="20"/>
          <w:lang w:val="it-IT"/>
        </w:rPr>
        <w:t xml:space="preserve"> dei cittadini di Fere si apre la tragedia vera e propria, una serva esce dal palazzo e annuncia che </w:t>
      </w:r>
      <w:proofErr w:type="spellStart"/>
      <w:r w:rsidRPr="00926842">
        <w:rPr>
          <w:rFonts w:ascii="Arial" w:hAnsi="Arial" w:cs="Arial"/>
          <w:color w:val="333333"/>
          <w:sz w:val="20"/>
          <w:szCs w:val="20"/>
          <w:lang w:val="it-IT"/>
        </w:rPr>
        <w:t>Alcesti</w:t>
      </w:r>
      <w:proofErr w:type="spellEnd"/>
      <w:r w:rsidRPr="00926842">
        <w:rPr>
          <w:rFonts w:ascii="Arial" w:hAnsi="Arial" w:cs="Arial"/>
          <w:color w:val="333333"/>
          <w:sz w:val="20"/>
          <w:szCs w:val="20"/>
          <w:lang w:val="it-IT"/>
        </w:rPr>
        <w:t xml:space="preserve"> è ormai pronta a morire. Grazie all’aiuto di Admeto e dei figli, appare </w:t>
      </w:r>
      <w:proofErr w:type="spellStart"/>
      <w:r w:rsidRPr="00926842">
        <w:rPr>
          <w:rFonts w:ascii="Arial" w:hAnsi="Arial" w:cs="Arial"/>
          <w:color w:val="333333"/>
          <w:sz w:val="20"/>
          <w:szCs w:val="20"/>
          <w:lang w:val="it-IT"/>
        </w:rPr>
        <w:t>Alcesti</w:t>
      </w:r>
      <w:proofErr w:type="spellEnd"/>
      <w:r w:rsidRPr="00926842">
        <w:rPr>
          <w:rFonts w:ascii="Arial" w:hAnsi="Arial" w:cs="Arial"/>
          <w:color w:val="333333"/>
          <w:sz w:val="20"/>
          <w:szCs w:val="20"/>
          <w:lang w:val="it-IT"/>
        </w:rPr>
        <w:t xml:space="preserve"> per pronunciare le sue ultime parole: saluta la luce del sole, compiange se stessa, accusa i suoceri, che egoisticamente non hanno voluto sacrificarsi, e consola il marito.</w:t>
      </w:r>
    </w:p>
    <w:p w:rsidR="00926842" w:rsidRPr="00926842" w:rsidRDefault="00926842" w:rsidP="00926842">
      <w:pPr>
        <w:pStyle w:val="NormaleWeb"/>
        <w:shd w:val="clear" w:color="auto" w:fill="FFFFFF"/>
        <w:spacing w:before="0" w:beforeAutospacing="0" w:after="0" w:afterAutospacing="0" w:line="330" w:lineRule="atLeast"/>
        <w:rPr>
          <w:rFonts w:ascii="Arial" w:hAnsi="Arial" w:cs="Arial"/>
          <w:color w:val="333333"/>
          <w:sz w:val="20"/>
          <w:szCs w:val="20"/>
          <w:lang w:val="it-IT"/>
        </w:rPr>
      </w:pPr>
      <w:r w:rsidRPr="00926842">
        <w:rPr>
          <w:rFonts w:ascii="Arial" w:hAnsi="Arial" w:cs="Arial"/>
          <w:color w:val="333333"/>
          <w:sz w:val="20"/>
          <w:szCs w:val="20"/>
          <w:lang w:val="it-IT"/>
        </w:rPr>
        <w:t>Nel frattempo giunge a palazzo</w:t>
      </w:r>
      <w:r w:rsidRPr="00926842">
        <w:rPr>
          <w:rStyle w:val="apple-converted-space"/>
          <w:rFonts w:ascii="Arial" w:hAnsi="Arial" w:cs="Arial"/>
          <w:color w:val="333333"/>
          <w:sz w:val="20"/>
          <w:szCs w:val="20"/>
          <w:lang w:val="it-IT"/>
        </w:rPr>
        <w:t> </w:t>
      </w:r>
      <w:hyperlink r:id="rId23" w:history="1">
        <w:r w:rsidRPr="00926842">
          <w:rPr>
            <w:rStyle w:val="Collegamentoipertestuale"/>
            <w:rFonts w:ascii="Arial" w:hAnsi="Arial" w:cs="Arial"/>
            <w:color w:val="444444"/>
            <w:sz w:val="20"/>
            <w:szCs w:val="20"/>
            <w:u w:val="none"/>
            <w:bdr w:val="none" w:sz="0" w:space="0" w:color="auto" w:frame="1"/>
            <w:lang w:val="it-IT"/>
          </w:rPr>
          <w:t>Eracle</w:t>
        </w:r>
      </w:hyperlink>
      <w:r w:rsidRPr="00926842">
        <w:rPr>
          <w:rFonts w:ascii="Arial" w:hAnsi="Arial" w:cs="Arial"/>
          <w:color w:val="333333"/>
          <w:sz w:val="20"/>
          <w:szCs w:val="20"/>
          <w:lang w:val="it-IT"/>
        </w:rPr>
        <w:t>, intento in una delle </w:t>
      </w:r>
      <w:hyperlink r:id="rId24" w:history="1">
        <w:r w:rsidRPr="00926842">
          <w:rPr>
            <w:rStyle w:val="Collegamentoipertestuale"/>
            <w:rFonts w:ascii="Arial" w:hAnsi="Arial" w:cs="Arial"/>
            <w:color w:val="444444"/>
            <w:sz w:val="20"/>
            <w:szCs w:val="20"/>
            <w:u w:val="none"/>
            <w:bdr w:val="none" w:sz="0" w:space="0" w:color="auto" w:frame="1"/>
            <w:lang w:val="it-IT"/>
          </w:rPr>
          <w:t>dodici fatiche</w:t>
        </w:r>
      </w:hyperlink>
      <w:r w:rsidRPr="00926842">
        <w:rPr>
          <w:rFonts w:ascii="Arial" w:hAnsi="Arial" w:cs="Arial"/>
          <w:color w:val="333333"/>
          <w:sz w:val="20"/>
          <w:szCs w:val="20"/>
          <w:lang w:val="it-IT"/>
        </w:rPr>
        <w:t>, per chiedere </w:t>
      </w:r>
      <w:hyperlink r:id="rId25" w:history="1">
        <w:r w:rsidRPr="00926842">
          <w:rPr>
            <w:rStyle w:val="Collegamentoipertestuale"/>
            <w:rFonts w:ascii="Arial" w:hAnsi="Arial" w:cs="Arial"/>
            <w:color w:val="444444"/>
            <w:sz w:val="20"/>
            <w:szCs w:val="20"/>
            <w:u w:val="none"/>
            <w:bdr w:val="none" w:sz="0" w:space="0" w:color="auto" w:frame="1"/>
            <w:lang w:val="it-IT"/>
          </w:rPr>
          <w:t>ospitalità</w:t>
        </w:r>
      </w:hyperlink>
      <w:r w:rsidRPr="00926842">
        <w:rPr>
          <w:rFonts w:ascii="Arial" w:hAnsi="Arial" w:cs="Arial"/>
          <w:color w:val="333333"/>
          <w:sz w:val="20"/>
          <w:szCs w:val="20"/>
          <w:lang w:val="it-IT"/>
        </w:rPr>
        <w:t xml:space="preserve">. Admeto lo accoglie con generosità, pur non nascondendogli la propria afflizione, tanto da essere costretto a spiegargliene il motivo. Racconta all’eroe che è morta una donna che viveva nella casa, ma non era consanguinea, così da non metterlo a disagio, pur nascondendo in qualche modo la verità dei fatti. Sarà l’intervento di un servo a rivelare ad Eracle la vera identità della la donna “non consanguinea” morta. L’eroe, fortemente pentito, decide così di andare all’Ade per riportarla in vita. Eracle ritorna da Admeto con una donna velata, fingendo di averla “vinta” ai giochi pubblici, per mettere alla prova la sua fedeltà. Admeto, inizialmente, ha quasi orrore a toccarla, convinto che sia un’altra, e acconsente a guardarla solo per compiacere il suo ospite. Tolto il velo, si scopre che la donna è </w:t>
      </w:r>
      <w:proofErr w:type="spellStart"/>
      <w:r w:rsidRPr="00926842">
        <w:rPr>
          <w:rFonts w:ascii="Arial" w:hAnsi="Arial" w:cs="Arial"/>
          <w:color w:val="333333"/>
          <w:sz w:val="20"/>
          <w:szCs w:val="20"/>
          <w:lang w:val="it-IT"/>
        </w:rPr>
        <w:t>Alcesti</w:t>
      </w:r>
      <w:proofErr w:type="spellEnd"/>
      <w:r w:rsidRPr="00926842">
        <w:rPr>
          <w:rFonts w:ascii="Arial" w:hAnsi="Arial" w:cs="Arial"/>
          <w:color w:val="333333"/>
          <w:sz w:val="20"/>
          <w:szCs w:val="20"/>
          <w:lang w:val="it-IT"/>
        </w:rPr>
        <w:t>, ora restituita all’affetto dei suoi cari. Eracle spiega ad Admeto, che  alla donna non è consentito parlare per tre giorni, il tempo necessario per essere “sconsacrata” agli inferi.</w:t>
      </w:r>
    </w:p>
    <w:p w:rsidR="00926842" w:rsidRDefault="00926842" w:rsidP="00201B87">
      <w:pPr>
        <w:jc w:val="both"/>
        <w:rPr>
          <w:rFonts w:ascii="Arial" w:hAnsi="Arial" w:cs="Arial"/>
          <w:i/>
        </w:rPr>
      </w:pPr>
    </w:p>
    <w:p w:rsidR="00201B87" w:rsidRPr="002D772C" w:rsidRDefault="00201B87" w:rsidP="00201B87">
      <w:pPr>
        <w:jc w:val="both"/>
        <w:rPr>
          <w:rFonts w:ascii="Arial" w:hAnsi="Arial" w:cs="Arial"/>
          <w:b/>
          <w:i/>
          <w:u w:val="single"/>
        </w:rPr>
      </w:pPr>
      <w:r w:rsidRPr="002D772C">
        <w:rPr>
          <w:rFonts w:ascii="Arial" w:hAnsi="Arial" w:cs="Arial"/>
          <w:b/>
          <w:i/>
          <w:u w:val="single"/>
        </w:rPr>
        <w:t>La quota comprende:</w:t>
      </w:r>
    </w:p>
    <w:p w:rsidR="00201B87" w:rsidRPr="002D772C" w:rsidRDefault="00201B87" w:rsidP="00201B87">
      <w:pPr>
        <w:numPr>
          <w:ilvl w:val="0"/>
          <w:numId w:val="4"/>
        </w:numPr>
        <w:suppressAutoHyphens/>
        <w:spacing w:after="0" w:line="240" w:lineRule="auto"/>
        <w:jc w:val="both"/>
        <w:rPr>
          <w:rFonts w:ascii="Arial" w:hAnsi="Arial" w:cs="Arial"/>
          <w:i/>
        </w:rPr>
      </w:pPr>
      <w:r>
        <w:rPr>
          <w:rFonts w:ascii="Arial" w:hAnsi="Arial" w:cs="Arial"/>
          <w:i/>
        </w:rPr>
        <w:t xml:space="preserve">Sistemazione al </w:t>
      </w:r>
      <w:proofErr w:type="spellStart"/>
      <w:r>
        <w:rPr>
          <w:rFonts w:ascii="Arial" w:hAnsi="Arial" w:cs="Arial"/>
          <w:i/>
        </w:rPr>
        <w:t>Grand</w:t>
      </w:r>
      <w:proofErr w:type="spellEnd"/>
      <w:r>
        <w:rPr>
          <w:rFonts w:ascii="Arial" w:hAnsi="Arial" w:cs="Arial"/>
          <w:i/>
        </w:rPr>
        <w:t xml:space="preserve"> Hotel Villa Politi</w:t>
      </w:r>
      <w:r w:rsidRPr="002D772C">
        <w:rPr>
          <w:rFonts w:ascii="Arial" w:hAnsi="Arial" w:cs="Arial"/>
          <w:i/>
        </w:rPr>
        <w:t xml:space="preserve"> con trattamento di pernottamento e prima colazione;</w:t>
      </w:r>
    </w:p>
    <w:p w:rsidR="00201B87" w:rsidRPr="002D772C" w:rsidRDefault="00201B87" w:rsidP="00201B87">
      <w:pPr>
        <w:numPr>
          <w:ilvl w:val="0"/>
          <w:numId w:val="4"/>
        </w:numPr>
        <w:suppressAutoHyphens/>
        <w:spacing w:after="0" w:line="240" w:lineRule="auto"/>
        <w:jc w:val="both"/>
        <w:rPr>
          <w:rFonts w:ascii="Arial" w:hAnsi="Arial" w:cs="Arial"/>
          <w:i/>
        </w:rPr>
      </w:pPr>
      <w:r>
        <w:rPr>
          <w:rFonts w:ascii="Arial" w:hAnsi="Arial" w:cs="Arial"/>
          <w:i/>
        </w:rPr>
        <w:t>Biglietti Teatro Antico di Siracusa, posti riservati centrali;</w:t>
      </w:r>
    </w:p>
    <w:p w:rsidR="00201B87" w:rsidRPr="002D772C" w:rsidRDefault="00201B87" w:rsidP="00201B87">
      <w:pPr>
        <w:numPr>
          <w:ilvl w:val="0"/>
          <w:numId w:val="4"/>
        </w:numPr>
        <w:suppressAutoHyphens/>
        <w:spacing w:after="0" w:line="240" w:lineRule="auto"/>
        <w:jc w:val="both"/>
        <w:rPr>
          <w:rFonts w:ascii="Arial" w:hAnsi="Arial" w:cs="Arial"/>
          <w:i/>
        </w:rPr>
      </w:pPr>
      <w:r w:rsidRPr="002D772C">
        <w:rPr>
          <w:rFonts w:ascii="Arial" w:hAnsi="Arial" w:cs="Arial"/>
          <w:i/>
        </w:rPr>
        <w:t xml:space="preserve">N° 1 cena presso ristorante </w:t>
      </w:r>
      <w:proofErr w:type="spellStart"/>
      <w:r w:rsidR="00926842">
        <w:rPr>
          <w:rFonts w:ascii="Arial" w:hAnsi="Arial" w:cs="Arial"/>
          <w:i/>
        </w:rPr>
        <w:t>r</w:t>
      </w:r>
      <w:r>
        <w:rPr>
          <w:rFonts w:ascii="Arial" w:hAnsi="Arial" w:cs="Arial"/>
          <w:i/>
        </w:rPr>
        <w:t>istorante</w:t>
      </w:r>
      <w:proofErr w:type="spellEnd"/>
      <w:r>
        <w:rPr>
          <w:rFonts w:ascii="Arial" w:hAnsi="Arial" w:cs="Arial"/>
          <w:i/>
        </w:rPr>
        <w:t xml:space="preserve"> l’Ancora</w:t>
      </w:r>
      <w:r w:rsidRPr="002D772C">
        <w:rPr>
          <w:rFonts w:ascii="Arial" w:hAnsi="Arial" w:cs="Arial"/>
          <w:i/>
        </w:rPr>
        <w:t>;</w:t>
      </w:r>
    </w:p>
    <w:p w:rsidR="00201B87" w:rsidRPr="002D772C" w:rsidRDefault="00201B87" w:rsidP="00201B87">
      <w:pPr>
        <w:numPr>
          <w:ilvl w:val="0"/>
          <w:numId w:val="4"/>
        </w:numPr>
        <w:suppressAutoHyphens/>
        <w:spacing w:after="0" w:line="240" w:lineRule="auto"/>
        <w:jc w:val="both"/>
        <w:rPr>
          <w:rFonts w:ascii="Arial" w:hAnsi="Arial" w:cs="Arial"/>
          <w:i/>
        </w:rPr>
      </w:pPr>
      <w:r w:rsidRPr="002D772C">
        <w:rPr>
          <w:rFonts w:ascii="Arial" w:hAnsi="Arial" w:cs="Arial"/>
          <w:i/>
        </w:rPr>
        <w:t xml:space="preserve">N° 1 pranzo presso ristorante </w:t>
      </w:r>
      <w:r w:rsidR="00B948D0">
        <w:rPr>
          <w:rFonts w:ascii="Arial" w:hAnsi="Arial" w:cs="Arial"/>
          <w:i/>
        </w:rPr>
        <w:t>La Cantinaccia</w:t>
      </w:r>
      <w:r w:rsidRPr="002D772C">
        <w:rPr>
          <w:rFonts w:ascii="Arial" w:hAnsi="Arial" w:cs="Arial"/>
          <w:i/>
        </w:rPr>
        <w:t>;</w:t>
      </w:r>
    </w:p>
    <w:p w:rsidR="00201B87" w:rsidRPr="002D772C" w:rsidRDefault="00201B87" w:rsidP="00201B87">
      <w:pPr>
        <w:ind w:left="720"/>
        <w:jc w:val="both"/>
        <w:rPr>
          <w:rFonts w:ascii="Arial" w:hAnsi="Arial" w:cs="Arial"/>
          <w:i/>
        </w:rPr>
      </w:pPr>
    </w:p>
    <w:p w:rsidR="00201B87" w:rsidRPr="002D772C" w:rsidRDefault="00201B87" w:rsidP="00201B87">
      <w:pPr>
        <w:jc w:val="both"/>
        <w:rPr>
          <w:rFonts w:ascii="Arial" w:hAnsi="Arial" w:cs="Arial"/>
          <w:b/>
          <w:i/>
          <w:u w:val="single"/>
        </w:rPr>
      </w:pPr>
      <w:r w:rsidRPr="002D772C">
        <w:rPr>
          <w:rFonts w:ascii="Arial" w:hAnsi="Arial" w:cs="Arial"/>
          <w:b/>
          <w:i/>
          <w:u w:val="single"/>
        </w:rPr>
        <w:t>La quota non comprende:</w:t>
      </w:r>
    </w:p>
    <w:p w:rsidR="00201B87" w:rsidRDefault="00926842" w:rsidP="00201B87">
      <w:pPr>
        <w:numPr>
          <w:ilvl w:val="0"/>
          <w:numId w:val="5"/>
        </w:numPr>
        <w:suppressAutoHyphens/>
        <w:spacing w:after="0" w:line="240" w:lineRule="auto"/>
        <w:jc w:val="both"/>
        <w:rPr>
          <w:rFonts w:ascii="Arial" w:hAnsi="Arial" w:cs="Arial"/>
          <w:i/>
        </w:rPr>
      </w:pPr>
      <w:r>
        <w:rPr>
          <w:rFonts w:ascii="Arial" w:hAnsi="Arial" w:cs="Arial"/>
          <w:i/>
        </w:rPr>
        <w:t>Ingresso Castello Maniace</w:t>
      </w:r>
      <w:r w:rsidR="00201B87">
        <w:rPr>
          <w:rFonts w:ascii="Arial" w:hAnsi="Arial" w:cs="Arial"/>
          <w:i/>
        </w:rPr>
        <w:t>;</w:t>
      </w:r>
    </w:p>
    <w:p w:rsidR="00201B87" w:rsidRPr="002D772C" w:rsidRDefault="00201B87" w:rsidP="00201B87">
      <w:pPr>
        <w:numPr>
          <w:ilvl w:val="0"/>
          <w:numId w:val="5"/>
        </w:numPr>
        <w:suppressAutoHyphens/>
        <w:spacing w:after="0" w:line="240" w:lineRule="auto"/>
        <w:jc w:val="both"/>
        <w:rPr>
          <w:rFonts w:ascii="Arial" w:hAnsi="Arial" w:cs="Arial"/>
          <w:i/>
        </w:rPr>
      </w:pPr>
      <w:r w:rsidRPr="002D772C">
        <w:rPr>
          <w:rFonts w:ascii="Arial" w:hAnsi="Arial" w:cs="Arial"/>
          <w:i/>
        </w:rPr>
        <w:t xml:space="preserve">Ingressi a pagamento ove previsti; </w:t>
      </w:r>
    </w:p>
    <w:p w:rsidR="00201B87" w:rsidRPr="002D772C" w:rsidRDefault="00201B87" w:rsidP="00201B87">
      <w:pPr>
        <w:numPr>
          <w:ilvl w:val="0"/>
          <w:numId w:val="5"/>
        </w:numPr>
        <w:suppressAutoHyphens/>
        <w:spacing w:after="0" w:line="240" w:lineRule="auto"/>
        <w:jc w:val="both"/>
        <w:rPr>
          <w:rFonts w:ascii="Arial" w:hAnsi="Arial" w:cs="Arial"/>
          <w:i/>
        </w:rPr>
      </w:pPr>
      <w:r w:rsidRPr="002D772C">
        <w:rPr>
          <w:rFonts w:ascii="Arial" w:hAnsi="Arial" w:cs="Arial"/>
          <w:i/>
        </w:rPr>
        <w:t>Extra personali</w:t>
      </w:r>
      <w:r>
        <w:rPr>
          <w:rFonts w:ascii="Arial" w:hAnsi="Arial" w:cs="Arial"/>
          <w:i/>
        </w:rPr>
        <w:t>;</w:t>
      </w:r>
    </w:p>
    <w:p w:rsidR="00201B87" w:rsidRPr="002D772C" w:rsidRDefault="00201B87" w:rsidP="00201B87">
      <w:pPr>
        <w:numPr>
          <w:ilvl w:val="0"/>
          <w:numId w:val="5"/>
        </w:numPr>
        <w:suppressAutoHyphens/>
        <w:spacing w:after="0" w:line="240" w:lineRule="auto"/>
        <w:jc w:val="both"/>
        <w:rPr>
          <w:rFonts w:ascii="Arial" w:hAnsi="Arial" w:cs="Arial"/>
          <w:i/>
        </w:rPr>
      </w:pPr>
      <w:r w:rsidRPr="002D772C">
        <w:rPr>
          <w:rFonts w:ascii="Arial" w:hAnsi="Arial" w:cs="Arial"/>
          <w:i/>
        </w:rPr>
        <w:t>Tutto quanto non indicato alla voce “La quota comprende”.</w:t>
      </w:r>
    </w:p>
    <w:p w:rsidR="00201B87" w:rsidRPr="002D772C" w:rsidRDefault="00201B87" w:rsidP="00201B87">
      <w:pPr>
        <w:jc w:val="both"/>
        <w:rPr>
          <w:rFonts w:ascii="Arial" w:hAnsi="Arial" w:cs="Arial"/>
          <w:i/>
        </w:rPr>
      </w:pPr>
    </w:p>
    <w:p w:rsidR="00BE63DC" w:rsidRDefault="00BE63DC" w:rsidP="00BE63DC">
      <w:pPr>
        <w:jc w:val="both"/>
        <w:rPr>
          <w:rStyle w:val="Enfasigrassetto"/>
          <w:sz w:val="40"/>
          <w:szCs w:val="40"/>
        </w:rPr>
      </w:pPr>
      <w:r>
        <w:rPr>
          <w:rStyle w:val="Enfasigrassetto"/>
          <w:sz w:val="40"/>
          <w:szCs w:val="40"/>
        </w:rPr>
        <w:t>Q</w:t>
      </w:r>
      <w:r w:rsidRPr="00D5401A">
        <w:rPr>
          <w:rStyle w:val="Enfasigrassetto"/>
          <w:sz w:val="40"/>
          <w:szCs w:val="40"/>
        </w:rPr>
        <w:t>uot</w:t>
      </w:r>
      <w:r>
        <w:rPr>
          <w:rStyle w:val="Enfasigrassetto"/>
          <w:sz w:val="40"/>
          <w:szCs w:val="40"/>
        </w:rPr>
        <w:t>a a persona in camera doppia: € 2</w:t>
      </w:r>
      <w:r w:rsidR="00B948D0">
        <w:rPr>
          <w:rStyle w:val="Enfasigrassetto"/>
          <w:sz w:val="40"/>
          <w:szCs w:val="40"/>
        </w:rPr>
        <w:t>3</w:t>
      </w:r>
      <w:r>
        <w:rPr>
          <w:rStyle w:val="Enfasigrassetto"/>
          <w:sz w:val="40"/>
          <w:szCs w:val="40"/>
        </w:rPr>
        <w:t>0,00</w:t>
      </w:r>
    </w:p>
    <w:p w:rsidR="00BE63DC" w:rsidRDefault="00BE63DC" w:rsidP="00BE63DC">
      <w:pPr>
        <w:jc w:val="both"/>
        <w:rPr>
          <w:rStyle w:val="Enfasigrassetto"/>
          <w:sz w:val="40"/>
          <w:szCs w:val="40"/>
        </w:rPr>
      </w:pPr>
      <w:r>
        <w:rPr>
          <w:rStyle w:val="Enfasigrassetto"/>
          <w:sz w:val="40"/>
          <w:szCs w:val="40"/>
        </w:rPr>
        <w:t>Q</w:t>
      </w:r>
      <w:r w:rsidRPr="00D5401A">
        <w:rPr>
          <w:rStyle w:val="Enfasigrassetto"/>
          <w:sz w:val="40"/>
          <w:szCs w:val="40"/>
        </w:rPr>
        <w:t>uot</w:t>
      </w:r>
      <w:r>
        <w:rPr>
          <w:rStyle w:val="Enfasigrassetto"/>
          <w:sz w:val="40"/>
          <w:szCs w:val="40"/>
        </w:rPr>
        <w:t>a a persona in camera singola: € 250,00</w:t>
      </w:r>
    </w:p>
    <w:p w:rsidR="0042552C" w:rsidRDefault="00BE63DC" w:rsidP="00201B87">
      <w:pPr>
        <w:jc w:val="both"/>
        <w:rPr>
          <w:rStyle w:val="Enfasigrassetto"/>
          <w:sz w:val="40"/>
          <w:szCs w:val="40"/>
        </w:rPr>
      </w:pPr>
      <w:r>
        <w:rPr>
          <w:rStyle w:val="Enfasigrassetto"/>
          <w:sz w:val="40"/>
          <w:szCs w:val="40"/>
        </w:rPr>
        <w:t>Q</w:t>
      </w:r>
      <w:r w:rsidRPr="00D5401A">
        <w:rPr>
          <w:rStyle w:val="Enfasigrassetto"/>
          <w:sz w:val="40"/>
          <w:szCs w:val="40"/>
        </w:rPr>
        <w:t>uot</w:t>
      </w:r>
      <w:r>
        <w:rPr>
          <w:rStyle w:val="Enfasigrassetto"/>
          <w:sz w:val="40"/>
          <w:szCs w:val="40"/>
        </w:rPr>
        <w:t>a a persona in camera tripla: € 210,00</w:t>
      </w:r>
    </w:p>
    <w:p w:rsidR="006E275B" w:rsidRDefault="006E275B" w:rsidP="006E275B">
      <w:pPr>
        <w:spacing w:after="0" w:line="240" w:lineRule="auto"/>
        <w:jc w:val="center"/>
      </w:pPr>
      <w:r>
        <w:rPr>
          <w:color w:val="000080"/>
          <w:sz w:val="16"/>
          <w:szCs w:val="16"/>
          <w:u w:val="single"/>
        </w:rPr>
        <w:t>L</w:t>
      </w:r>
      <w:r w:rsidRPr="001D0D4B">
        <w:rPr>
          <w:color w:val="000080"/>
          <w:sz w:val="16"/>
          <w:szCs w:val="16"/>
          <w:u w:val="single"/>
        </w:rPr>
        <w:t xml:space="preserve">ions Club Capo d’Orlando – Sede:Casa del Fanciullo  </w:t>
      </w:r>
      <w:hyperlink r:id="rId26" w:history="1">
        <w:r w:rsidRPr="001D0D4B">
          <w:rPr>
            <w:rStyle w:val="Collegamentoipertestuale"/>
            <w:color w:val="000080"/>
            <w:sz w:val="16"/>
            <w:szCs w:val="16"/>
          </w:rPr>
          <w:t>www.lionsdorlando.it</w:t>
        </w:r>
      </w:hyperlink>
      <w:r w:rsidRPr="001D0D4B">
        <w:rPr>
          <w:color w:val="000080"/>
          <w:sz w:val="16"/>
          <w:szCs w:val="16"/>
          <w:u w:val="single"/>
        </w:rPr>
        <w:t xml:space="preserve"> </w:t>
      </w:r>
      <w:r>
        <w:rPr>
          <w:color w:val="000080"/>
          <w:sz w:val="16"/>
          <w:szCs w:val="16"/>
          <w:u w:val="single"/>
        </w:rPr>
        <w:t>-</w:t>
      </w:r>
      <w:r w:rsidRPr="001D0D4B">
        <w:rPr>
          <w:color w:val="000080"/>
          <w:sz w:val="16"/>
          <w:szCs w:val="16"/>
          <w:u w:val="single"/>
        </w:rPr>
        <w:t xml:space="preserve">  info@lionsdorlando.it</w:t>
      </w:r>
      <w:r>
        <w:rPr>
          <w:color w:val="000080"/>
          <w:sz w:val="16"/>
          <w:szCs w:val="16"/>
        </w:rPr>
        <w:t xml:space="preserve"> </w:t>
      </w:r>
    </w:p>
    <w:sectPr w:rsidR="006E275B" w:rsidSect="004472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08F"/>
    <w:multiLevelType w:val="hybridMultilevel"/>
    <w:tmpl w:val="95FECA00"/>
    <w:lvl w:ilvl="0" w:tplc="16E81E8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DFD5D48"/>
    <w:multiLevelType w:val="hybridMultilevel"/>
    <w:tmpl w:val="D3D2C77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2C078B7"/>
    <w:multiLevelType w:val="hybridMultilevel"/>
    <w:tmpl w:val="B3CAD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C35215E"/>
    <w:multiLevelType w:val="multilevel"/>
    <w:tmpl w:val="7550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E93FAF"/>
    <w:multiLevelType w:val="hybridMultilevel"/>
    <w:tmpl w:val="0080AC7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7AF77BF"/>
    <w:multiLevelType w:val="hybridMultilevel"/>
    <w:tmpl w:val="5A2EE8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65"/>
    <w:rsid w:val="00002FF3"/>
    <w:rsid w:val="000460F8"/>
    <w:rsid w:val="00077A5A"/>
    <w:rsid w:val="000B1BAC"/>
    <w:rsid w:val="000E3FAF"/>
    <w:rsid w:val="000F39C1"/>
    <w:rsid w:val="0012393B"/>
    <w:rsid w:val="00170F71"/>
    <w:rsid w:val="00172D85"/>
    <w:rsid w:val="001805D6"/>
    <w:rsid w:val="00187276"/>
    <w:rsid w:val="00201B87"/>
    <w:rsid w:val="002069AD"/>
    <w:rsid w:val="0022080E"/>
    <w:rsid w:val="00223577"/>
    <w:rsid w:val="00223ACA"/>
    <w:rsid w:val="00254EB8"/>
    <w:rsid w:val="003063D5"/>
    <w:rsid w:val="00324209"/>
    <w:rsid w:val="00350A18"/>
    <w:rsid w:val="00357C42"/>
    <w:rsid w:val="003903FD"/>
    <w:rsid w:val="003C4E0F"/>
    <w:rsid w:val="003D5A3C"/>
    <w:rsid w:val="003E2D9E"/>
    <w:rsid w:val="003E46B6"/>
    <w:rsid w:val="004245A1"/>
    <w:rsid w:val="0042552C"/>
    <w:rsid w:val="00437A0F"/>
    <w:rsid w:val="0044721C"/>
    <w:rsid w:val="00464AFB"/>
    <w:rsid w:val="004E210E"/>
    <w:rsid w:val="00552BAD"/>
    <w:rsid w:val="00583AF2"/>
    <w:rsid w:val="005D39AC"/>
    <w:rsid w:val="0060115D"/>
    <w:rsid w:val="006735F8"/>
    <w:rsid w:val="006E275B"/>
    <w:rsid w:val="00710969"/>
    <w:rsid w:val="007646D7"/>
    <w:rsid w:val="007A491D"/>
    <w:rsid w:val="007C7CF9"/>
    <w:rsid w:val="007D4EF8"/>
    <w:rsid w:val="00882B63"/>
    <w:rsid w:val="008C1BB2"/>
    <w:rsid w:val="00926842"/>
    <w:rsid w:val="009D66D9"/>
    <w:rsid w:val="00A609D0"/>
    <w:rsid w:val="00B37C60"/>
    <w:rsid w:val="00B637D0"/>
    <w:rsid w:val="00B772DC"/>
    <w:rsid w:val="00B948D0"/>
    <w:rsid w:val="00BE63DC"/>
    <w:rsid w:val="00C26F19"/>
    <w:rsid w:val="00C33140"/>
    <w:rsid w:val="00C50565"/>
    <w:rsid w:val="00D94B15"/>
    <w:rsid w:val="00DE7367"/>
    <w:rsid w:val="00E30277"/>
    <w:rsid w:val="00E4119C"/>
    <w:rsid w:val="00E51BDC"/>
    <w:rsid w:val="00E550F5"/>
    <w:rsid w:val="00E87FFA"/>
    <w:rsid w:val="00EA4099"/>
    <w:rsid w:val="00F31D3B"/>
    <w:rsid w:val="00FE4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721C"/>
    <w:pPr>
      <w:spacing w:after="200" w:line="276" w:lineRule="auto"/>
    </w:pPr>
    <w:rPr>
      <w:sz w:val="22"/>
      <w:szCs w:val="22"/>
      <w:lang w:eastAsia="en-US"/>
    </w:rPr>
  </w:style>
  <w:style w:type="paragraph" w:styleId="Titolo2">
    <w:name w:val="heading 2"/>
    <w:basedOn w:val="Normale"/>
    <w:next w:val="Normale"/>
    <w:link w:val="Titolo2Carattere"/>
    <w:qFormat/>
    <w:rsid w:val="00223ACA"/>
    <w:pPr>
      <w:keepNext/>
      <w:spacing w:after="0" w:line="240" w:lineRule="auto"/>
      <w:jc w:val="center"/>
      <w:outlineLvl w:val="1"/>
    </w:pPr>
    <w:rPr>
      <w:rFonts w:ascii="Times New Roman" w:eastAsia="Times New Roman" w:hAnsi="Times New Roman"/>
      <w:color w:val="000080"/>
      <w:sz w:val="36"/>
      <w:szCs w:val="24"/>
      <w:lang w:val="en-GB" w:eastAsia="it-IT"/>
    </w:rPr>
  </w:style>
  <w:style w:type="paragraph" w:styleId="Titolo3">
    <w:name w:val="heading 3"/>
    <w:basedOn w:val="Normale"/>
    <w:next w:val="Normale"/>
    <w:link w:val="Titolo3Carattere"/>
    <w:qFormat/>
    <w:rsid w:val="00223ACA"/>
    <w:pPr>
      <w:keepNext/>
      <w:spacing w:after="0" w:line="240" w:lineRule="auto"/>
      <w:jc w:val="center"/>
      <w:outlineLvl w:val="2"/>
    </w:pPr>
    <w:rPr>
      <w:rFonts w:ascii="Times New Roman" w:eastAsia="Times New Roman" w:hAnsi="Times New Roman"/>
      <w:b/>
      <w:bCs/>
      <w:color w:val="3366F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223ACA"/>
    <w:rPr>
      <w:color w:val="000080"/>
      <w:sz w:val="36"/>
      <w:szCs w:val="24"/>
      <w:lang w:val="en-GB" w:eastAsia="it-IT" w:bidi="ar-SA"/>
    </w:rPr>
  </w:style>
  <w:style w:type="character" w:customStyle="1" w:styleId="Titolo3Carattere">
    <w:name w:val="Titolo 3 Carattere"/>
    <w:link w:val="Titolo3"/>
    <w:rsid w:val="00223ACA"/>
    <w:rPr>
      <w:b/>
      <w:bCs/>
      <w:color w:val="3366FF"/>
      <w:sz w:val="24"/>
      <w:szCs w:val="24"/>
      <w:lang w:val="it-IT" w:eastAsia="it-IT" w:bidi="ar-SA"/>
    </w:rPr>
  </w:style>
  <w:style w:type="character" w:styleId="Collegamentoipertestuale">
    <w:name w:val="Hyperlink"/>
    <w:rsid w:val="006E275B"/>
    <w:rPr>
      <w:color w:val="0000FF"/>
      <w:u w:val="single"/>
    </w:rPr>
  </w:style>
  <w:style w:type="paragraph" w:styleId="NormaleWeb">
    <w:name w:val="Normal (Web)"/>
    <w:basedOn w:val="Normale"/>
    <w:uiPriority w:val="99"/>
    <w:unhideWhenUsed/>
    <w:rsid w:val="000460F8"/>
    <w:pPr>
      <w:spacing w:before="100" w:beforeAutospacing="1" w:after="100" w:afterAutospacing="1" w:line="240" w:lineRule="auto"/>
    </w:pPr>
    <w:rPr>
      <w:rFonts w:ascii="Times New Roman" w:hAnsi="Times New Roman"/>
      <w:sz w:val="24"/>
      <w:szCs w:val="24"/>
      <w:lang w:val="en-US"/>
    </w:rPr>
  </w:style>
  <w:style w:type="character" w:styleId="Enfasigrassetto">
    <w:name w:val="Strong"/>
    <w:uiPriority w:val="22"/>
    <w:qFormat/>
    <w:rsid w:val="00201B87"/>
    <w:rPr>
      <w:b/>
      <w:bCs/>
    </w:rPr>
  </w:style>
  <w:style w:type="paragraph" w:styleId="Testofumetto">
    <w:name w:val="Balloon Text"/>
    <w:basedOn w:val="Normale"/>
    <w:link w:val="TestofumettoCarattere"/>
    <w:uiPriority w:val="99"/>
    <w:semiHidden/>
    <w:unhideWhenUsed/>
    <w:rsid w:val="007C7C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7CF9"/>
    <w:rPr>
      <w:rFonts w:ascii="Tahoma" w:hAnsi="Tahoma" w:cs="Tahoma"/>
      <w:sz w:val="16"/>
      <w:szCs w:val="16"/>
      <w:lang w:eastAsia="en-US"/>
    </w:rPr>
  </w:style>
  <w:style w:type="character" w:customStyle="1" w:styleId="apple-converted-space">
    <w:name w:val="apple-converted-space"/>
    <w:basedOn w:val="Carpredefinitoparagrafo"/>
    <w:rsid w:val="00926842"/>
  </w:style>
  <w:style w:type="character" w:customStyle="1" w:styleId="share-text">
    <w:name w:val="share-text"/>
    <w:basedOn w:val="Carpredefinitoparagrafo"/>
    <w:rsid w:val="00926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721C"/>
    <w:pPr>
      <w:spacing w:after="200" w:line="276" w:lineRule="auto"/>
    </w:pPr>
    <w:rPr>
      <w:sz w:val="22"/>
      <w:szCs w:val="22"/>
      <w:lang w:eastAsia="en-US"/>
    </w:rPr>
  </w:style>
  <w:style w:type="paragraph" w:styleId="Titolo2">
    <w:name w:val="heading 2"/>
    <w:basedOn w:val="Normale"/>
    <w:next w:val="Normale"/>
    <w:link w:val="Titolo2Carattere"/>
    <w:qFormat/>
    <w:rsid w:val="00223ACA"/>
    <w:pPr>
      <w:keepNext/>
      <w:spacing w:after="0" w:line="240" w:lineRule="auto"/>
      <w:jc w:val="center"/>
      <w:outlineLvl w:val="1"/>
    </w:pPr>
    <w:rPr>
      <w:rFonts w:ascii="Times New Roman" w:eastAsia="Times New Roman" w:hAnsi="Times New Roman"/>
      <w:color w:val="000080"/>
      <w:sz w:val="36"/>
      <w:szCs w:val="24"/>
      <w:lang w:val="en-GB" w:eastAsia="it-IT"/>
    </w:rPr>
  </w:style>
  <w:style w:type="paragraph" w:styleId="Titolo3">
    <w:name w:val="heading 3"/>
    <w:basedOn w:val="Normale"/>
    <w:next w:val="Normale"/>
    <w:link w:val="Titolo3Carattere"/>
    <w:qFormat/>
    <w:rsid w:val="00223ACA"/>
    <w:pPr>
      <w:keepNext/>
      <w:spacing w:after="0" w:line="240" w:lineRule="auto"/>
      <w:jc w:val="center"/>
      <w:outlineLvl w:val="2"/>
    </w:pPr>
    <w:rPr>
      <w:rFonts w:ascii="Times New Roman" w:eastAsia="Times New Roman" w:hAnsi="Times New Roman"/>
      <w:b/>
      <w:bCs/>
      <w:color w:val="3366F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223ACA"/>
    <w:rPr>
      <w:color w:val="000080"/>
      <w:sz w:val="36"/>
      <w:szCs w:val="24"/>
      <w:lang w:val="en-GB" w:eastAsia="it-IT" w:bidi="ar-SA"/>
    </w:rPr>
  </w:style>
  <w:style w:type="character" w:customStyle="1" w:styleId="Titolo3Carattere">
    <w:name w:val="Titolo 3 Carattere"/>
    <w:link w:val="Titolo3"/>
    <w:rsid w:val="00223ACA"/>
    <w:rPr>
      <w:b/>
      <w:bCs/>
      <w:color w:val="3366FF"/>
      <w:sz w:val="24"/>
      <w:szCs w:val="24"/>
      <w:lang w:val="it-IT" w:eastAsia="it-IT" w:bidi="ar-SA"/>
    </w:rPr>
  </w:style>
  <w:style w:type="character" w:styleId="Collegamentoipertestuale">
    <w:name w:val="Hyperlink"/>
    <w:rsid w:val="006E275B"/>
    <w:rPr>
      <w:color w:val="0000FF"/>
      <w:u w:val="single"/>
    </w:rPr>
  </w:style>
  <w:style w:type="paragraph" w:styleId="NormaleWeb">
    <w:name w:val="Normal (Web)"/>
    <w:basedOn w:val="Normale"/>
    <w:uiPriority w:val="99"/>
    <w:unhideWhenUsed/>
    <w:rsid w:val="000460F8"/>
    <w:pPr>
      <w:spacing w:before="100" w:beforeAutospacing="1" w:after="100" w:afterAutospacing="1" w:line="240" w:lineRule="auto"/>
    </w:pPr>
    <w:rPr>
      <w:rFonts w:ascii="Times New Roman" w:hAnsi="Times New Roman"/>
      <w:sz w:val="24"/>
      <w:szCs w:val="24"/>
      <w:lang w:val="en-US"/>
    </w:rPr>
  </w:style>
  <w:style w:type="character" w:styleId="Enfasigrassetto">
    <w:name w:val="Strong"/>
    <w:uiPriority w:val="22"/>
    <w:qFormat/>
    <w:rsid w:val="00201B87"/>
    <w:rPr>
      <w:b/>
      <w:bCs/>
    </w:rPr>
  </w:style>
  <w:style w:type="paragraph" w:styleId="Testofumetto">
    <w:name w:val="Balloon Text"/>
    <w:basedOn w:val="Normale"/>
    <w:link w:val="TestofumettoCarattere"/>
    <w:uiPriority w:val="99"/>
    <w:semiHidden/>
    <w:unhideWhenUsed/>
    <w:rsid w:val="007C7C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7CF9"/>
    <w:rPr>
      <w:rFonts w:ascii="Tahoma" w:hAnsi="Tahoma" w:cs="Tahoma"/>
      <w:sz w:val="16"/>
      <w:szCs w:val="16"/>
      <w:lang w:eastAsia="en-US"/>
    </w:rPr>
  </w:style>
  <w:style w:type="character" w:customStyle="1" w:styleId="apple-converted-space">
    <w:name w:val="apple-converted-space"/>
    <w:basedOn w:val="Carpredefinitoparagrafo"/>
    <w:rsid w:val="00926842"/>
  </w:style>
  <w:style w:type="character" w:customStyle="1" w:styleId="share-text">
    <w:name w:val="share-text"/>
    <w:basedOn w:val="Carpredefinitoparagrafo"/>
    <w:rsid w:val="00926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24172">
      <w:bodyDiv w:val="1"/>
      <w:marLeft w:val="0"/>
      <w:marRight w:val="0"/>
      <w:marTop w:val="0"/>
      <w:marBottom w:val="0"/>
      <w:divBdr>
        <w:top w:val="none" w:sz="0" w:space="0" w:color="auto"/>
        <w:left w:val="none" w:sz="0" w:space="0" w:color="auto"/>
        <w:bottom w:val="none" w:sz="0" w:space="0" w:color="auto"/>
        <w:right w:val="none" w:sz="0" w:space="0" w:color="auto"/>
      </w:divBdr>
      <w:divsChild>
        <w:div w:id="1584024347">
          <w:marLeft w:val="0"/>
          <w:marRight w:val="0"/>
          <w:marTop w:val="0"/>
          <w:marBottom w:val="0"/>
          <w:divBdr>
            <w:top w:val="none" w:sz="0" w:space="0" w:color="auto"/>
            <w:left w:val="none" w:sz="0" w:space="0" w:color="auto"/>
            <w:bottom w:val="none" w:sz="0" w:space="0" w:color="auto"/>
            <w:right w:val="none" w:sz="0" w:space="0" w:color="auto"/>
          </w:divBdr>
        </w:div>
        <w:div w:id="2002006493">
          <w:marLeft w:val="-300"/>
          <w:marRight w:val="-300"/>
          <w:marTop w:val="150"/>
          <w:marBottom w:val="0"/>
          <w:divBdr>
            <w:top w:val="single" w:sz="6" w:space="6" w:color="EAEAEA"/>
            <w:left w:val="none" w:sz="0" w:space="0" w:color="auto"/>
            <w:bottom w:val="none" w:sz="0" w:space="0" w:color="auto"/>
            <w:right w:val="none" w:sz="0" w:space="0" w:color="auto"/>
          </w:divBdr>
        </w:div>
      </w:divsChild>
    </w:div>
    <w:div w:id="390078367">
      <w:bodyDiv w:val="1"/>
      <w:marLeft w:val="0"/>
      <w:marRight w:val="0"/>
      <w:marTop w:val="0"/>
      <w:marBottom w:val="0"/>
      <w:divBdr>
        <w:top w:val="none" w:sz="0" w:space="0" w:color="auto"/>
        <w:left w:val="none" w:sz="0" w:space="0" w:color="auto"/>
        <w:bottom w:val="none" w:sz="0" w:space="0" w:color="auto"/>
        <w:right w:val="none" w:sz="0" w:space="0" w:color="auto"/>
      </w:divBdr>
    </w:div>
    <w:div w:id="430321378">
      <w:bodyDiv w:val="1"/>
      <w:marLeft w:val="0"/>
      <w:marRight w:val="0"/>
      <w:marTop w:val="0"/>
      <w:marBottom w:val="0"/>
      <w:divBdr>
        <w:top w:val="none" w:sz="0" w:space="0" w:color="auto"/>
        <w:left w:val="none" w:sz="0" w:space="0" w:color="auto"/>
        <w:bottom w:val="none" w:sz="0" w:space="0" w:color="auto"/>
        <w:right w:val="none" w:sz="0" w:space="0" w:color="auto"/>
      </w:divBdr>
    </w:div>
    <w:div w:id="10982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Oreste_(Agamennone)" TargetMode="External"/><Relationship Id="rId13" Type="http://schemas.openxmlformats.org/officeDocument/2006/relationships/hyperlink" Target="https://it.wikipedia.org/wiki/Schiavo" TargetMode="External"/><Relationship Id="rId18" Type="http://schemas.openxmlformats.org/officeDocument/2006/relationships/hyperlink" Target="https://it.wikipedia.org/wiki/Ciclopi" TargetMode="External"/><Relationship Id="rId26" Type="http://schemas.openxmlformats.org/officeDocument/2006/relationships/hyperlink" Target="http://www.lionsdorlando.it" TargetMode="External"/><Relationship Id="rId3" Type="http://schemas.microsoft.com/office/2007/relationships/stylesWithEffects" Target="stylesWithEffects.xml"/><Relationship Id="rId21" Type="http://schemas.openxmlformats.org/officeDocument/2006/relationships/hyperlink" Target="https://it.wikipedia.org/wiki/Tanato_(mitologia)" TargetMode="External"/><Relationship Id="rId7" Type="http://schemas.openxmlformats.org/officeDocument/2006/relationships/image" Target="media/image2.jpeg"/><Relationship Id="rId12" Type="http://schemas.openxmlformats.org/officeDocument/2006/relationships/hyperlink" Target="https://it.wikipedia.org/wiki/Focide" TargetMode="External"/><Relationship Id="rId17" Type="http://schemas.openxmlformats.org/officeDocument/2006/relationships/hyperlink" Target="https://it.wikipedia.org/wiki/Tessaglia" TargetMode="External"/><Relationship Id="rId25" Type="http://schemas.openxmlformats.org/officeDocument/2006/relationships/hyperlink" Target="https://it.wikipedia.org/wiki/Xenia_(antica_Grecia)" TargetMode="External"/><Relationship Id="rId2" Type="http://schemas.openxmlformats.org/officeDocument/2006/relationships/styles" Target="styles.xml"/><Relationship Id="rId16" Type="http://schemas.openxmlformats.org/officeDocument/2006/relationships/hyperlink" Target="https://it.wikipedia.org/wiki/Fere" TargetMode="External"/><Relationship Id="rId20" Type="http://schemas.openxmlformats.org/officeDocument/2006/relationships/hyperlink" Target="https://it.wikipedia.org/wiki/Moire_(mitologi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t.wikipedia.org/wiki/Apollo" TargetMode="External"/><Relationship Id="rId24" Type="http://schemas.openxmlformats.org/officeDocument/2006/relationships/hyperlink" Target="https://it.wikipedia.org/wiki/Dodici_fatiche_di_Eracle" TargetMode="External"/><Relationship Id="rId5" Type="http://schemas.openxmlformats.org/officeDocument/2006/relationships/webSettings" Target="webSettings.xml"/><Relationship Id="rId15" Type="http://schemas.openxmlformats.org/officeDocument/2006/relationships/hyperlink" Target="https://it.wikipedia.org/wiki/Re" TargetMode="External"/><Relationship Id="rId23" Type="http://schemas.openxmlformats.org/officeDocument/2006/relationships/hyperlink" Target="https://it.wikipedia.org/wiki/Eracle" TargetMode="External"/><Relationship Id="rId28" Type="http://schemas.openxmlformats.org/officeDocument/2006/relationships/theme" Target="theme/theme1.xml"/><Relationship Id="rId10" Type="http://schemas.openxmlformats.org/officeDocument/2006/relationships/hyperlink" Target="https://it.wikipedia.org/wiki/Micene" TargetMode="External"/><Relationship Id="rId19" Type="http://schemas.openxmlformats.org/officeDocument/2006/relationships/hyperlink" Target="https://it.wikipedia.org/wiki/Xenia_(antica_Grecia)" TargetMode="External"/><Relationship Id="rId4" Type="http://schemas.openxmlformats.org/officeDocument/2006/relationships/settings" Target="settings.xml"/><Relationship Id="rId9" Type="http://schemas.openxmlformats.org/officeDocument/2006/relationships/hyperlink" Target="https://it.wikipedia.org/wiki/Agamennone" TargetMode="External"/><Relationship Id="rId14" Type="http://schemas.openxmlformats.org/officeDocument/2006/relationships/hyperlink" Target="https://it.wikipedia.org/wiki/Admeto_(mitologia)" TargetMode="External"/><Relationship Id="rId22" Type="http://schemas.openxmlformats.org/officeDocument/2006/relationships/hyperlink" Target="https://it.wikipedia.org/wiki/Coro_greco"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8827</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Il premiato Capo Bandistico Giuseppe Verdi Città di Mirto si è esibito a Ucria  presso la rinomata Piazza Padre Bernardino alla presenza di un folto pubblico di appassionati e cultori della musica sinfonica</vt:lpstr>
    </vt:vector>
  </TitlesOfParts>
  <Company>UGIS</Company>
  <LinksUpToDate>false</LinksUpToDate>
  <CharactersWithSpaces>10355</CharactersWithSpaces>
  <SharedDoc>false</SharedDoc>
  <HLinks>
    <vt:vector size="6" baseType="variant">
      <vt:variant>
        <vt:i4>2031646</vt:i4>
      </vt:variant>
      <vt:variant>
        <vt:i4>0</vt:i4>
      </vt:variant>
      <vt:variant>
        <vt:i4>0</vt:i4>
      </vt:variant>
      <vt:variant>
        <vt:i4>5</vt:i4>
      </vt:variant>
      <vt:variant>
        <vt:lpwstr>http://www.lionsdorlando.it/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premiato Capo Bandistico Giuseppe Verdi Città di Mirto si è esibito a Ucria  presso la rinomata Piazza Padre Bernardino alla presenza di un folto pubblico di appassionati e cultori della musica sinfonica</dc:title>
  <dc:creator>Occhiuto</dc:creator>
  <cp:lastModifiedBy>Rifici Gaetano Maurizio</cp:lastModifiedBy>
  <cp:revision>2</cp:revision>
  <dcterms:created xsi:type="dcterms:W3CDTF">2016-02-05T15:28:00Z</dcterms:created>
  <dcterms:modified xsi:type="dcterms:W3CDTF">2016-02-05T15:28:00Z</dcterms:modified>
</cp:coreProperties>
</file>